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6E52" w14:textId="77777777" w:rsidR="009E2F6B" w:rsidRDefault="009E2F6B" w:rsidP="009E2F6B"/>
    <w:p w14:paraId="366DFEE1" w14:textId="77777777" w:rsidR="009E2F6B" w:rsidRDefault="009E2F6B" w:rsidP="009E2F6B"/>
    <w:p w14:paraId="34D7D555" w14:textId="77777777" w:rsidR="009E2F6B" w:rsidRDefault="009E2F6B" w:rsidP="009E2F6B"/>
    <w:p w14:paraId="571FDE51" w14:textId="77777777" w:rsidR="009E2F6B" w:rsidRDefault="009E2F6B" w:rsidP="009E2F6B"/>
    <w:p w14:paraId="7CA0AB5B" w14:textId="77777777" w:rsidR="009E2F6B" w:rsidRDefault="009E2F6B" w:rsidP="009E2F6B"/>
    <w:p w14:paraId="3ADAAB69" w14:textId="77777777" w:rsidR="009E2F6B" w:rsidRDefault="009E2F6B" w:rsidP="009E2F6B"/>
    <w:p w14:paraId="71EE9D9A" w14:textId="77777777" w:rsidR="009E2F6B" w:rsidRDefault="009E2F6B" w:rsidP="009E2F6B"/>
    <w:p w14:paraId="6A212191" w14:textId="77777777" w:rsidR="009E2F6B" w:rsidRDefault="009E2F6B" w:rsidP="009E2F6B"/>
    <w:p w14:paraId="1411A500" w14:textId="77777777" w:rsidR="009E2F6B" w:rsidRDefault="009E2F6B" w:rsidP="009E2F6B"/>
    <w:p w14:paraId="03F3A501" w14:textId="77777777" w:rsidR="009E2F6B" w:rsidRDefault="009E2F6B" w:rsidP="009E2F6B"/>
    <w:p w14:paraId="350DCD16" w14:textId="77777777" w:rsidR="009E2F6B" w:rsidRDefault="009E2F6B" w:rsidP="009E2F6B"/>
    <w:p w14:paraId="6D81A7E5" w14:textId="77777777" w:rsidR="009E2F6B" w:rsidRPr="007970BF" w:rsidRDefault="009E2F6B" w:rsidP="007970BF">
      <w:pPr>
        <w:ind w:left="301" w:hangingChars="150" w:hanging="301"/>
        <w:rPr>
          <w:b/>
          <w:bCs/>
        </w:rPr>
      </w:pPr>
      <w:r w:rsidRPr="007970BF">
        <w:rPr>
          <w:b/>
          <w:bCs/>
        </w:rPr>
        <w:t>INSTRUCTIONS</w:t>
      </w:r>
    </w:p>
    <w:p w14:paraId="2212F368" w14:textId="77777777" w:rsidR="009E2F6B" w:rsidRPr="007970BF" w:rsidRDefault="009E2F6B" w:rsidP="007970BF">
      <w:pPr>
        <w:ind w:left="301" w:hangingChars="150" w:hanging="301"/>
        <w:rPr>
          <w:b/>
          <w:bCs/>
        </w:rPr>
      </w:pPr>
    </w:p>
    <w:p w14:paraId="4C108FF5" w14:textId="14BC88DB" w:rsidR="009E2F6B" w:rsidRPr="002939D7" w:rsidRDefault="009E2F6B" w:rsidP="002939D7">
      <w:pPr>
        <w:pStyle w:val="a4"/>
        <w:numPr>
          <w:ilvl w:val="0"/>
          <w:numId w:val="1"/>
        </w:numPr>
        <w:ind w:leftChars="0"/>
        <w:rPr>
          <w:b/>
          <w:bCs/>
        </w:rPr>
      </w:pPr>
      <w:r w:rsidRPr="002939D7">
        <w:rPr>
          <w:b/>
          <w:bCs/>
        </w:rPr>
        <w:t>Adher</w:t>
      </w:r>
      <w:r w:rsidR="001928F1">
        <w:rPr>
          <w:b/>
          <w:bCs/>
        </w:rPr>
        <w:t>e</w:t>
      </w:r>
      <w:r w:rsidRPr="002939D7">
        <w:rPr>
          <w:b/>
          <w:bCs/>
        </w:rPr>
        <w:t xml:space="preserve"> to this format, font. margins, sections, references format, </w:t>
      </w:r>
      <w:proofErr w:type="gramStart"/>
      <w:r w:rsidRPr="002939D7">
        <w:rPr>
          <w:b/>
          <w:bCs/>
        </w:rPr>
        <w:t>etc..</w:t>
      </w:r>
      <w:proofErr w:type="gramEnd"/>
    </w:p>
    <w:p w14:paraId="67A725D0" w14:textId="77777777" w:rsidR="002939D7" w:rsidRPr="002939D7" w:rsidRDefault="002939D7" w:rsidP="002939D7">
      <w:pPr>
        <w:pStyle w:val="a4"/>
        <w:ind w:leftChars="0" w:left="360"/>
        <w:rPr>
          <w:b/>
          <w:bCs/>
        </w:rPr>
      </w:pPr>
    </w:p>
    <w:p w14:paraId="59341EB9" w14:textId="34451469" w:rsidR="001A5233" w:rsidRDefault="009E2F6B" w:rsidP="007970BF">
      <w:pPr>
        <w:ind w:left="301" w:hangingChars="150" w:hanging="301"/>
        <w:rPr>
          <w:b/>
          <w:bCs/>
        </w:rPr>
      </w:pPr>
      <w:r w:rsidRPr="007970BF">
        <w:rPr>
          <w:b/>
          <w:bCs/>
        </w:rPr>
        <w:t>2.</w:t>
      </w:r>
      <w:r w:rsidRPr="007970BF">
        <w:rPr>
          <w:b/>
          <w:bCs/>
        </w:rPr>
        <w:tab/>
      </w:r>
      <w:r w:rsidR="001A5233">
        <w:rPr>
          <w:b/>
          <w:bCs/>
        </w:rPr>
        <w:t xml:space="preserve">Prepare </w:t>
      </w:r>
      <w:r w:rsidR="002E5E0E">
        <w:rPr>
          <w:b/>
          <w:bCs/>
        </w:rPr>
        <w:t xml:space="preserve">one-page </w:t>
      </w:r>
      <w:r w:rsidR="001A5233">
        <w:rPr>
          <w:rFonts w:hint="eastAsia"/>
          <w:b/>
          <w:bCs/>
        </w:rPr>
        <w:t>a</w:t>
      </w:r>
      <w:r w:rsidR="001A5233">
        <w:rPr>
          <w:b/>
          <w:bCs/>
        </w:rPr>
        <w:t>bstract</w:t>
      </w:r>
      <w:r w:rsidR="00CF4A50">
        <w:rPr>
          <w:b/>
          <w:bCs/>
        </w:rPr>
        <w:t xml:space="preserve"> (no longer than 250 words)</w:t>
      </w:r>
      <w:r w:rsidR="001A5233">
        <w:rPr>
          <w:b/>
          <w:bCs/>
        </w:rPr>
        <w:t xml:space="preserve"> including presentation title, authors’ name and affiliation, corresponding author’s name and email address and keywords (up to 5 keywords).</w:t>
      </w:r>
      <w:r w:rsidR="00FA7D76">
        <w:rPr>
          <w:b/>
          <w:bCs/>
        </w:rPr>
        <w:t xml:space="preserve"> The abstract should be submitted via email (</w:t>
      </w:r>
      <w:hyperlink r:id="rId7" w:history="1">
        <w:r w:rsidR="00FA7D76" w:rsidRPr="00AC5EAE">
          <w:rPr>
            <w:rStyle w:val="a9"/>
            <w:rFonts w:cstheme="minorBidi"/>
            <w:b/>
            <w:bCs/>
            <w:lang w:bidi="ar-SA"/>
          </w:rPr>
          <w:t>DT15amman@gmail.com</w:t>
        </w:r>
      </w:hyperlink>
      <w:r w:rsidR="00FA7D76">
        <w:rPr>
          <w:b/>
          <w:bCs/>
        </w:rPr>
        <w:t>) no later than 14 October 2022.</w:t>
      </w:r>
    </w:p>
    <w:p w14:paraId="326F862B" w14:textId="24B6E642" w:rsidR="009E2F6B" w:rsidRPr="007970BF" w:rsidRDefault="00FA7D76" w:rsidP="007970BF">
      <w:pPr>
        <w:ind w:left="301" w:hangingChars="150" w:hanging="301"/>
        <w:rPr>
          <w:b/>
          <w:bCs/>
        </w:rPr>
      </w:pPr>
      <w:r>
        <w:rPr>
          <w:b/>
          <w:bCs/>
        </w:rPr>
        <w:t>3.</w:t>
      </w:r>
      <w:r>
        <w:rPr>
          <w:b/>
          <w:bCs/>
        </w:rPr>
        <w:tab/>
        <w:t xml:space="preserve">Prepare manuscript according to </w:t>
      </w:r>
      <w:r w:rsidR="00840D6D">
        <w:rPr>
          <w:b/>
          <w:bCs/>
        </w:rPr>
        <w:t xml:space="preserve">the detailed instruction </w:t>
      </w:r>
      <w:r w:rsidR="00727308">
        <w:rPr>
          <w:b/>
          <w:bCs/>
        </w:rPr>
        <w:t>highlighted yellow and should be submitted via email (</w:t>
      </w:r>
      <w:hyperlink r:id="rId8" w:history="1">
        <w:r w:rsidR="00727308" w:rsidRPr="00AC5EAE">
          <w:rPr>
            <w:rStyle w:val="a9"/>
            <w:rFonts w:cstheme="minorBidi"/>
            <w:b/>
            <w:bCs/>
            <w:lang w:bidi="ar-SA"/>
          </w:rPr>
          <w:t>DT15amman@gmail.com</w:t>
        </w:r>
      </w:hyperlink>
      <w:r w:rsidR="00727308">
        <w:rPr>
          <w:b/>
          <w:bCs/>
        </w:rPr>
        <w:t xml:space="preserve">) no later than 5 May 2023. </w:t>
      </w:r>
      <w:r w:rsidR="009E2F6B" w:rsidRPr="007970BF">
        <w:rPr>
          <w:b/>
          <w:bCs/>
        </w:rPr>
        <w:t xml:space="preserve">Maximum number of pages </w:t>
      </w:r>
      <w:r w:rsidR="00727308">
        <w:rPr>
          <w:b/>
          <w:bCs/>
        </w:rPr>
        <w:t>is</w:t>
      </w:r>
      <w:r w:rsidR="009E2F6B" w:rsidRPr="007970BF">
        <w:rPr>
          <w:b/>
          <w:bCs/>
        </w:rPr>
        <w:t xml:space="preserve"> 4 pages</w:t>
      </w:r>
    </w:p>
    <w:p w14:paraId="7B7AE321" w14:textId="77777777" w:rsidR="009E2F6B" w:rsidRDefault="009E2F6B" w:rsidP="009E2F6B"/>
    <w:p w14:paraId="34685C14" w14:textId="77777777" w:rsidR="009E2F6B" w:rsidRDefault="009E2F6B" w:rsidP="009E2F6B"/>
    <w:p w14:paraId="12FB24E3" w14:textId="77777777" w:rsidR="00FD78C9" w:rsidRDefault="00FD78C9" w:rsidP="009E2F6B">
      <w:pPr>
        <w:sectPr w:rsidR="00FD78C9" w:rsidSect="002939D7">
          <w:pgSz w:w="11906" w:h="16838" w:code="9"/>
          <w:pgMar w:top="1418" w:right="754" w:bottom="964" w:left="754" w:header="709" w:footer="709" w:gutter="0"/>
          <w:cols w:space="400"/>
          <w:titlePg/>
          <w:docGrid w:type="linesAndChars" w:linePitch="300" w:charSpace="-9"/>
        </w:sectPr>
      </w:pPr>
    </w:p>
    <w:p w14:paraId="01AB96BF" w14:textId="77777777" w:rsidR="009E2F6B" w:rsidRPr="00FD78C9" w:rsidRDefault="009E2F6B" w:rsidP="009E2F6B">
      <w:pPr>
        <w:rPr>
          <w:b/>
          <w:bCs/>
        </w:rPr>
      </w:pPr>
      <w:r w:rsidRPr="00FD78C9">
        <w:rPr>
          <w:b/>
          <w:bCs/>
        </w:rPr>
        <w:lastRenderedPageBreak/>
        <w:t>DESERT TECHNOLOGY XV (DTXV)</w:t>
      </w:r>
    </w:p>
    <w:p w14:paraId="2EC2C301" w14:textId="2B6175D2" w:rsidR="009E2F6B" w:rsidRPr="00FD78C9" w:rsidRDefault="009E2F6B" w:rsidP="009E2F6B">
      <w:pPr>
        <w:rPr>
          <w:b/>
          <w:bCs/>
        </w:rPr>
      </w:pPr>
      <w:r w:rsidRPr="00FD78C9">
        <w:rPr>
          <w:b/>
          <w:bCs/>
        </w:rPr>
        <w:t>INTERNATIONAL CONFERENCE ON ARID LAND, 2023</w:t>
      </w:r>
    </w:p>
    <w:p w14:paraId="00BFB7E4" w14:textId="1B8D0609" w:rsidR="009E2F6B" w:rsidRPr="00FD78C9" w:rsidRDefault="009E2F6B" w:rsidP="009E2F6B">
      <w:pPr>
        <w:rPr>
          <w:b/>
          <w:bCs/>
        </w:rPr>
      </w:pPr>
      <w:r w:rsidRPr="00FD78C9">
        <w:rPr>
          <w:b/>
          <w:bCs/>
        </w:rPr>
        <w:t>3-6 June 2023, Dead Sea, Jordan.</w:t>
      </w:r>
    </w:p>
    <w:p w14:paraId="55FE449F" w14:textId="77777777" w:rsidR="009E2F6B" w:rsidRDefault="009E2F6B" w:rsidP="003A2618">
      <w:pPr>
        <w:pStyle w:val="Main"/>
      </w:pPr>
    </w:p>
    <w:p w14:paraId="169B7AB5" w14:textId="4D3B468A" w:rsidR="009E2F6B" w:rsidRDefault="009E2F6B" w:rsidP="007D563A">
      <w:pPr>
        <w:pStyle w:val="2"/>
      </w:pPr>
      <w:r>
        <w:t>Control of soil erosion of Agricultural Land in Jordan with polyacrylamide</w:t>
      </w:r>
      <w:r w:rsidR="009C2609">
        <w:t xml:space="preserve"> </w:t>
      </w:r>
      <w:r w:rsidR="009C2609" w:rsidRPr="009C2609">
        <w:rPr>
          <w:highlight w:val="yellow"/>
        </w:rPr>
        <w:t>(17 points)</w:t>
      </w:r>
    </w:p>
    <w:p w14:paraId="4BAB8D41" w14:textId="77777777" w:rsidR="007D563A" w:rsidRDefault="007D563A" w:rsidP="005773EC">
      <w:pPr>
        <w:pStyle w:val="Main"/>
      </w:pPr>
    </w:p>
    <w:p w14:paraId="65BF22C1" w14:textId="5BA95906" w:rsidR="009E2F6B" w:rsidRPr="00FA7D76" w:rsidRDefault="009E2F6B" w:rsidP="007D563A">
      <w:pPr>
        <w:pStyle w:val="3"/>
      </w:pPr>
      <w:r>
        <w:t>Majed ABU-ZREIG *</w:t>
      </w:r>
      <w:r w:rsidRPr="00175A79">
        <w:rPr>
          <w:vertAlign w:val="superscript"/>
        </w:rPr>
        <w:t>1)</w:t>
      </w:r>
      <w:r>
        <w:t>, …. …...</w:t>
      </w:r>
      <w:r w:rsidRPr="00175A79">
        <w:rPr>
          <w:vertAlign w:val="superscript"/>
        </w:rPr>
        <w:t>2)</w:t>
      </w:r>
      <w:r>
        <w:t xml:space="preserve">, </w:t>
      </w:r>
      <w:proofErr w:type="gramStart"/>
      <w:r>
        <w:t>…..</w:t>
      </w:r>
      <w:proofErr w:type="gramEnd"/>
      <w:r>
        <w:t xml:space="preserve"> </w:t>
      </w:r>
      <w:proofErr w:type="gramStart"/>
      <w:r>
        <w:t>…..</w:t>
      </w:r>
      <w:proofErr w:type="gramEnd"/>
      <w:r w:rsidRPr="00175A79">
        <w:rPr>
          <w:vertAlign w:val="superscript"/>
        </w:rPr>
        <w:t>3)</w:t>
      </w:r>
      <w:r w:rsidR="00FA7D76">
        <w:rPr>
          <w:vertAlign w:val="superscript"/>
        </w:rPr>
        <w:t xml:space="preserve"> </w:t>
      </w:r>
      <w:r w:rsidR="00FA7D76" w:rsidRPr="00756A95">
        <w:rPr>
          <w:rFonts w:hint="eastAsia"/>
          <w:sz w:val="22"/>
          <w:highlight w:val="yellow"/>
        </w:rPr>
        <w:t>(1</w:t>
      </w:r>
      <w:r w:rsidR="00FA7D76" w:rsidRPr="00756A95">
        <w:rPr>
          <w:sz w:val="22"/>
          <w:highlight w:val="yellow"/>
        </w:rPr>
        <w:t>1</w:t>
      </w:r>
      <w:r w:rsidR="00CF4A50" w:rsidRPr="00756A95">
        <w:rPr>
          <w:sz w:val="22"/>
          <w:highlight w:val="yellow"/>
        </w:rPr>
        <w:t>.5</w:t>
      </w:r>
      <w:r w:rsidR="00FA7D76" w:rsidRPr="00756A95">
        <w:rPr>
          <w:rFonts w:hint="eastAsia"/>
          <w:sz w:val="22"/>
          <w:highlight w:val="yellow"/>
        </w:rPr>
        <w:t xml:space="preserve"> point</w:t>
      </w:r>
      <w:r w:rsidR="00CF4A50" w:rsidRPr="00756A95">
        <w:rPr>
          <w:sz w:val="22"/>
          <w:highlight w:val="yellow"/>
        </w:rPr>
        <w:t>s</w:t>
      </w:r>
      <w:r w:rsidR="00FA7D76" w:rsidRPr="00756A95">
        <w:rPr>
          <w:rFonts w:hint="eastAsia"/>
          <w:sz w:val="22"/>
          <w:highlight w:val="yellow"/>
        </w:rPr>
        <w:t>)</w:t>
      </w:r>
    </w:p>
    <w:p w14:paraId="70A53E5F" w14:textId="77777777" w:rsidR="009E2F6B" w:rsidRDefault="009E2F6B" w:rsidP="005773EC">
      <w:pPr>
        <w:pStyle w:val="Main"/>
      </w:pPr>
    </w:p>
    <w:p w14:paraId="0E56B0CF" w14:textId="460C4E42" w:rsidR="009E2F6B" w:rsidRDefault="009E2F6B" w:rsidP="009C2609">
      <w:pPr>
        <w:pStyle w:val="Abstract"/>
      </w:pPr>
      <w:r w:rsidRPr="00175A79">
        <w:rPr>
          <w:b/>
          <w:bCs/>
        </w:rPr>
        <w:t>Abstract:</w:t>
      </w:r>
      <w:r>
        <w:t xml:space="preserve"> </w:t>
      </w:r>
      <w:r w:rsidR="00FA7D76" w:rsidRPr="00840D6D">
        <w:rPr>
          <w:highlight w:val="yellow"/>
        </w:rPr>
        <w:t xml:space="preserve">Abstract is to be clear and concise. Abstract must be no longer than 250 words, </w:t>
      </w:r>
      <w:proofErr w:type="gramStart"/>
      <w:r w:rsidR="009C2609">
        <w:rPr>
          <w:highlight w:val="yellow"/>
        </w:rPr>
        <w:t>9.5</w:t>
      </w:r>
      <w:r w:rsidR="00FA7D76" w:rsidRPr="00840D6D">
        <w:rPr>
          <w:highlight w:val="yellow"/>
        </w:rPr>
        <w:t xml:space="preserve"> point</w:t>
      </w:r>
      <w:proofErr w:type="gramEnd"/>
      <w:r w:rsidR="00FA7D76" w:rsidRPr="00840D6D">
        <w:rPr>
          <w:highlight w:val="yellow"/>
        </w:rPr>
        <w:t xml:space="preserve"> font, Times New Roman. The entire manuscript should be written using this format. If your manuscript does not conform to this </w:t>
      </w:r>
      <w:proofErr w:type="gramStart"/>
      <w:r w:rsidR="00FA7D76" w:rsidRPr="00840D6D">
        <w:rPr>
          <w:highlight w:val="yellow"/>
        </w:rPr>
        <w:t>format</w:t>
      </w:r>
      <w:proofErr w:type="gramEnd"/>
      <w:r w:rsidR="00FA7D76" w:rsidRPr="00840D6D">
        <w:rPr>
          <w:highlight w:val="yellow"/>
        </w:rPr>
        <w:t xml:space="preserve"> it will be rejected without further review. Corresponding author must be indicated by putting “*” besides the author’s name. Authors’ affiliation should be indicated by numbers described next to authors’ names. Authors’ affiliations must be described at the bottom of the first page, but only the corresponding author needs detailed description; other authors only need to indicate a simple affiliation. Maximum length of the manuscript is restricted to 4 pages. If an author wants more than 4 pages of manuscript, they must first contact our editorial board and get permission for excess </w:t>
      </w:r>
      <w:proofErr w:type="gramStart"/>
      <w:r w:rsidR="00FA7D76" w:rsidRPr="00840D6D">
        <w:rPr>
          <w:highlight w:val="yellow"/>
        </w:rPr>
        <w:t>length, and</w:t>
      </w:r>
      <w:proofErr w:type="gramEnd"/>
      <w:r w:rsidR="00FA7D76" w:rsidRPr="00840D6D">
        <w:rPr>
          <w:highlight w:val="yellow"/>
        </w:rPr>
        <w:t xml:space="preserve"> pay 6,000 Japanese yen (about 70 US dollars) per excess page. When authors submit a manuscript longer than 4 pages without prior permission, the manuscript will be rejected without review.</w:t>
      </w:r>
    </w:p>
    <w:p w14:paraId="592E3006" w14:textId="77777777" w:rsidR="00334BD7" w:rsidRDefault="00334BD7" w:rsidP="00175A79">
      <w:pPr>
        <w:pStyle w:val="Abstract"/>
      </w:pPr>
    </w:p>
    <w:p w14:paraId="2EC9B710" w14:textId="4D0F67AB" w:rsidR="009E2F6B" w:rsidRDefault="009E2F6B" w:rsidP="007D563A">
      <w:pPr>
        <w:pStyle w:val="KeyWords"/>
      </w:pPr>
      <w:r w:rsidRPr="00175A79">
        <w:rPr>
          <w:b/>
          <w:bCs/>
        </w:rPr>
        <w:t>Keywords:</w:t>
      </w:r>
      <w:r>
        <w:t xml:space="preserve"> PAM, field plots, soil loss</w:t>
      </w:r>
      <w:r w:rsidR="00A27AED">
        <w:t xml:space="preserve"> </w:t>
      </w:r>
      <w:r w:rsidRPr="00756A95">
        <w:rPr>
          <w:highlight w:val="yellow"/>
        </w:rPr>
        <w:t>(please include no more than 5 keywords. (</w:t>
      </w:r>
      <w:r w:rsidR="00112336" w:rsidRPr="00756A95">
        <w:rPr>
          <w:highlight w:val="yellow"/>
        </w:rPr>
        <w:t>9.5</w:t>
      </w:r>
      <w:r w:rsidRPr="00756A95">
        <w:rPr>
          <w:highlight w:val="yellow"/>
        </w:rPr>
        <w:t xml:space="preserve"> point</w:t>
      </w:r>
      <w:r w:rsidR="00802D5F" w:rsidRPr="00756A95">
        <w:rPr>
          <w:highlight w:val="yellow"/>
        </w:rPr>
        <w:t>s</w:t>
      </w:r>
      <w:r w:rsidRPr="00756A95">
        <w:rPr>
          <w:highlight w:val="yellow"/>
        </w:rPr>
        <w:t>))</w:t>
      </w:r>
    </w:p>
    <w:p w14:paraId="56F26033" w14:textId="77777777" w:rsidR="00FD78C9" w:rsidRDefault="00FD78C9" w:rsidP="009E2F6B"/>
    <w:p w14:paraId="17560262" w14:textId="77777777" w:rsidR="00FD78C9" w:rsidRDefault="00FD78C9" w:rsidP="009E2F6B">
      <w:pPr>
        <w:sectPr w:rsidR="00FD78C9" w:rsidSect="00FD78C9">
          <w:pgSz w:w="11906" w:h="16838" w:code="9"/>
          <w:pgMar w:top="1418" w:right="754" w:bottom="964" w:left="754" w:header="709" w:footer="709" w:gutter="0"/>
          <w:cols w:space="400"/>
          <w:docGrid w:type="linesAndChars" w:linePitch="300" w:charSpace="-9"/>
        </w:sectPr>
      </w:pPr>
    </w:p>
    <w:p w14:paraId="67B7D5E8" w14:textId="7D5B181D" w:rsidR="009E2F6B" w:rsidRDefault="009E2F6B" w:rsidP="00A34B5D">
      <w:pPr>
        <w:pStyle w:val="Section1"/>
      </w:pPr>
      <w:r>
        <w:t>1. Introduction</w:t>
      </w:r>
      <w:r w:rsidR="00FA7D76">
        <w:t xml:space="preserve"> </w:t>
      </w:r>
      <w:r w:rsidR="00FA7D76" w:rsidRPr="00756A95">
        <w:rPr>
          <w:highlight w:val="yellow"/>
        </w:rPr>
        <w:t xml:space="preserve">(The section title should be </w:t>
      </w:r>
      <w:r w:rsidR="00623CB7" w:rsidRPr="00756A95">
        <w:rPr>
          <w:highlight w:val="yellow"/>
        </w:rPr>
        <w:t xml:space="preserve">11 </w:t>
      </w:r>
      <w:r w:rsidR="00802D5F" w:rsidRPr="00756A95">
        <w:rPr>
          <w:highlight w:val="yellow"/>
        </w:rPr>
        <w:t>points</w:t>
      </w:r>
      <w:r w:rsidR="00623CB7" w:rsidRPr="00756A95">
        <w:rPr>
          <w:highlight w:val="yellow"/>
        </w:rPr>
        <w:t>.)</w:t>
      </w:r>
    </w:p>
    <w:p w14:paraId="51D149C2" w14:textId="28FBF4FE" w:rsidR="00623CB7" w:rsidRPr="00D156F7" w:rsidRDefault="00623CB7" w:rsidP="00623CB7">
      <w:pPr>
        <w:rPr>
          <w:b/>
          <w:bCs/>
        </w:rPr>
      </w:pPr>
      <w:r w:rsidRPr="00D156F7">
        <w:rPr>
          <w:rFonts w:hint="eastAsia"/>
          <w:b/>
          <w:bCs/>
        </w:rPr>
        <w:t xml:space="preserve">1.1. Sub-Section title </w:t>
      </w:r>
      <w:r w:rsidRPr="00756A95">
        <w:rPr>
          <w:rFonts w:hint="eastAsia"/>
          <w:b/>
          <w:bCs/>
          <w:highlight w:val="yellow"/>
        </w:rPr>
        <w:t>(10</w:t>
      </w:r>
      <w:r w:rsidR="00802D5F" w:rsidRPr="00756A95">
        <w:rPr>
          <w:b/>
          <w:bCs/>
          <w:highlight w:val="yellow"/>
        </w:rPr>
        <w:t xml:space="preserve"> points</w:t>
      </w:r>
      <w:r w:rsidRPr="00756A95">
        <w:rPr>
          <w:rFonts w:hint="eastAsia"/>
          <w:b/>
          <w:bCs/>
          <w:highlight w:val="yellow"/>
        </w:rPr>
        <w:t>)</w:t>
      </w:r>
    </w:p>
    <w:p w14:paraId="25345734" w14:textId="562E3B47" w:rsidR="009E2F6B" w:rsidRDefault="00623CB7" w:rsidP="00A34B5D">
      <w:pPr>
        <w:pStyle w:val="Main"/>
      </w:pPr>
      <w:r w:rsidRPr="00840D6D">
        <w:rPr>
          <w:highlight w:val="yellow"/>
        </w:rPr>
        <w:t>The Main Body (10 point</w:t>
      </w:r>
      <w:r w:rsidR="00756A95">
        <w:rPr>
          <w:highlight w:val="yellow"/>
        </w:rPr>
        <w:t>s</w:t>
      </w:r>
      <w:r w:rsidRPr="00840D6D">
        <w:rPr>
          <w:highlight w:val="yellow"/>
        </w:rPr>
        <w:t>) should be prepared clearly and concisely.</w:t>
      </w:r>
      <w:r w:rsidR="00A27AED">
        <w:rPr>
          <w:highlight w:val="yellow"/>
        </w:rPr>
        <w:t xml:space="preserve"> </w:t>
      </w:r>
      <w:r w:rsidRPr="00840D6D">
        <w:rPr>
          <w:highlight w:val="yellow"/>
        </w:rPr>
        <w:t>Basic structure of manuscript consists of “Introduction”, “Materials and Methods”, “Results”, “Discussion”, “Conclusions” and “References”, but authors can arrange their manuscript freely.</w:t>
      </w:r>
      <w:r w:rsidR="00A27AED">
        <w:rPr>
          <w:highlight w:val="yellow"/>
        </w:rPr>
        <w:t xml:space="preserve"> </w:t>
      </w:r>
      <w:r w:rsidRPr="00840D6D">
        <w:rPr>
          <w:highlight w:val="yellow"/>
        </w:rPr>
        <w:t>Footnotes may not be used.</w:t>
      </w:r>
      <w:r w:rsidR="00A27AED">
        <w:rPr>
          <w:highlight w:val="yellow"/>
        </w:rPr>
        <w:t xml:space="preserve"> </w:t>
      </w:r>
      <w:r w:rsidRPr="00840D6D">
        <w:rPr>
          <w:highlight w:val="yellow"/>
        </w:rPr>
        <w:t>Notes should appear at the end of the body as “APPENDIX”, if necessary.</w:t>
      </w:r>
      <w:r w:rsidR="00A27AED">
        <w:rPr>
          <w:highlight w:val="yellow"/>
        </w:rPr>
        <w:t xml:space="preserve"> </w:t>
      </w:r>
      <w:r w:rsidRPr="00840D6D">
        <w:rPr>
          <w:highlight w:val="yellow"/>
        </w:rPr>
        <w:t>Authors can describe “Acknowledgement” before “Reference” section, if necessary.</w:t>
      </w:r>
    </w:p>
    <w:p w14:paraId="55ADF920" w14:textId="0E3B25DB" w:rsidR="00623CB7" w:rsidRDefault="00623CB7" w:rsidP="00623CB7">
      <w:pPr>
        <w:pStyle w:val="Main"/>
        <w:ind w:firstLine="0"/>
      </w:pPr>
    </w:p>
    <w:p w14:paraId="1DC2BE7B" w14:textId="77777777" w:rsidR="00623CB7" w:rsidRPr="00D156F7" w:rsidRDefault="00623CB7" w:rsidP="00623CB7">
      <w:pPr>
        <w:rPr>
          <w:b/>
          <w:bCs/>
        </w:rPr>
      </w:pPr>
      <w:r w:rsidRPr="00D156F7">
        <w:rPr>
          <w:rFonts w:hint="eastAsia"/>
          <w:b/>
          <w:bCs/>
        </w:rPr>
        <w:t>1.2. Figures and Tables</w:t>
      </w:r>
    </w:p>
    <w:p w14:paraId="53124289" w14:textId="1C8EA089" w:rsidR="00623CB7" w:rsidRPr="006B671A" w:rsidRDefault="00623CB7" w:rsidP="001B67A3">
      <w:pPr>
        <w:pStyle w:val="Section111"/>
      </w:pPr>
      <w:r w:rsidRPr="006B671A">
        <w:rPr>
          <w:rFonts w:hint="eastAsia"/>
        </w:rPr>
        <w:t>1.2.1. General instruction</w:t>
      </w:r>
      <w:r w:rsidRPr="00D156F7">
        <w:rPr>
          <w:rFonts w:hint="eastAsia"/>
        </w:rPr>
        <w:t xml:space="preserve"> </w:t>
      </w:r>
      <w:r w:rsidRPr="00756A95">
        <w:rPr>
          <w:rFonts w:hint="eastAsia"/>
          <w:highlight w:val="yellow"/>
        </w:rPr>
        <w:t>(Sub-sub-section title (10</w:t>
      </w:r>
      <w:r w:rsidR="00802D5F" w:rsidRPr="00756A95">
        <w:rPr>
          <w:highlight w:val="yellow"/>
        </w:rPr>
        <w:t xml:space="preserve"> points</w:t>
      </w:r>
      <w:r w:rsidRPr="00756A95">
        <w:rPr>
          <w:rFonts w:hint="eastAsia"/>
          <w:highlight w:val="yellow"/>
        </w:rPr>
        <w:t>))</w:t>
      </w:r>
    </w:p>
    <w:p w14:paraId="0E280540" w14:textId="24DB9659" w:rsidR="00623CB7" w:rsidRDefault="00F72BB8" w:rsidP="00623CB7">
      <w:pPr>
        <w:pStyle w:val="Main"/>
      </w:pPr>
      <w:r>
        <w:rPr>
          <w:noProof/>
          <w:snapToGrid/>
        </w:rPr>
        <mc:AlternateContent>
          <mc:Choice Requires="wpg">
            <w:drawing>
              <wp:anchor distT="36195" distB="0" distL="114300" distR="114300" simplePos="0" relativeHeight="251659264" behindDoc="0" locked="0" layoutInCell="1" allowOverlap="1" wp14:anchorId="4A65E587" wp14:editId="37ACF4CB">
                <wp:simplePos x="0" y="0"/>
                <wp:positionH relativeFrom="column">
                  <wp:posOffset>-15875</wp:posOffset>
                </wp:positionH>
                <wp:positionV relativeFrom="margin">
                  <wp:posOffset>8360515</wp:posOffset>
                </wp:positionV>
                <wp:extent cx="6611760" cy="829440"/>
                <wp:effectExtent l="0" t="0" r="36830" b="8890"/>
                <wp:wrapTopAndBottom/>
                <wp:docPr id="4" name="グループ化 4"/>
                <wp:cNvGraphicFramePr/>
                <a:graphic xmlns:a="http://schemas.openxmlformats.org/drawingml/2006/main">
                  <a:graphicData uri="http://schemas.microsoft.com/office/word/2010/wordprocessingGroup">
                    <wpg:wgp>
                      <wpg:cNvGrpSpPr/>
                      <wpg:grpSpPr>
                        <a:xfrm>
                          <a:off x="0" y="0"/>
                          <a:ext cx="6611760" cy="829440"/>
                          <a:chOff x="0" y="0"/>
                          <a:chExt cx="6612221" cy="829497"/>
                        </a:xfrm>
                      </wpg:grpSpPr>
                      <wps:wsp>
                        <wps:cNvPr id="217" name="テキスト ボックス 2"/>
                        <wps:cNvSpPr txBox="1">
                          <a:spLocks noChangeArrowheads="1"/>
                        </wps:cNvSpPr>
                        <wps:spPr bwMode="auto">
                          <a:xfrm>
                            <a:off x="0" y="21142"/>
                            <a:ext cx="6590665" cy="808355"/>
                          </a:xfrm>
                          <a:prstGeom prst="rect">
                            <a:avLst/>
                          </a:prstGeom>
                          <a:solidFill>
                            <a:srgbClr val="FFFFFF"/>
                          </a:solidFill>
                          <a:ln w="9525">
                            <a:noFill/>
                            <a:miter lim="800000"/>
                            <a:headEnd/>
                            <a:tailEnd/>
                          </a:ln>
                        </wps:spPr>
                        <wps:txbx>
                          <w:txbxContent>
                            <w:p w14:paraId="199AB1F3" w14:textId="77777777" w:rsidR="00F72BB8" w:rsidRPr="00966C56" w:rsidRDefault="00F72BB8" w:rsidP="00F72BB8">
                              <w:pPr>
                                <w:tabs>
                                  <w:tab w:val="right" w:pos="10400"/>
                                </w:tabs>
                                <w:rPr>
                                  <w:sz w:val="16"/>
                                  <w:szCs w:val="16"/>
                                </w:rPr>
                              </w:pPr>
                              <w:r w:rsidRPr="00966C56">
                                <w:rPr>
                                  <w:rFonts w:hint="eastAsia"/>
                                  <w:sz w:val="16"/>
                                  <w:szCs w:val="16"/>
                                </w:rPr>
                                <w:t>* Corresponding Author:</w:t>
                              </w:r>
                              <w:r>
                                <w:rPr>
                                  <w:sz w:val="16"/>
                                  <w:szCs w:val="16"/>
                                </w:rPr>
                                <w:t xml:space="preserve"> </w:t>
                              </w:r>
                              <w:hyperlink r:id="rId9" w:history="1">
                                <w:r w:rsidRPr="00491BA3">
                                  <w:rPr>
                                    <w:rStyle w:val="a9"/>
                                    <w:rFonts w:cs="Angsana New"/>
                                    <w:sz w:val="16"/>
                                    <w:szCs w:val="16"/>
                                  </w:rPr>
                                  <w:t>majed@just.edu.jo</w:t>
                                </w:r>
                              </w:hyperlink>
                              <w:r w:rsidRPr="00223B57">
                                <w:rPr>
                                  <w:sz w:val="16"/>
                                  <w:szCs w:val="16"/>
                                </w:rPr>
                                <w:t xml:space="preserve"> </w:t>
                              </w:r>
                              <w:r>
                                <w:rPr>
                                  <w:sz w:val="16"/>
                                  <w:szCs w:val="16"/>
                                </w:rPr>
                                <w:t xml:space="preserve"> (The email address of the corresponding author)</w:t>
                              </w:r>
                              <w:r>
                                <w:rPr>
                                  <w:sz w:val="16"/>
                                  <w:szCs w:val="16"/>
                                </w:rPr>
                                <w:tab/>
                                <w:t xml:space="preserve">(Received, mm, dd, </w:t>
                              </w:r>
                              <w:proofErr w:type="spellStart"/>
                              <w:r>
                                <w:rPr>
                                  <w:sz w:val="16"/>
                                  <w:szCs w:val="16"/>
                                </w:rPr>
                                <w:t>yyyy</w:t>
                              </w:r>
                              <w:proofErr w:type="spellEnd"/>
                              <w:r>
                                <w:rPr>
                                  <w:sz w:val="16"/>
                                  <w:szCs w:val="16"/>
                                </w:rPr>
                                <w:t xml:space="preserve">; Accepted, mm, dd, </w:t>
                              </w:r>
                              <w:proofErr w:type="spellStart"/>
                              <w:r>
                                <w:rPr>
                                  <w:sz w:val="16"/>
                                  <w:szCs w:val="16"/>
                                </w:rPr>
                                <w:t>yyyy</w:t>
                              </w:r>
                              <w:proofErr w:type="spellEnd"/>
                              <w:r>
                                <w:rPr>
                                  <w:sz w:val="16"/>
                                  <w:szCs w:val="16"/>
                                </w:rPr>
                                <w:t>)</w:t>
                              </w:r>
                            </w:p>
                            <w:p w14:paraId="5EA97A7D" w14:textId="77777777" w:rsidR="00F72BB8" w:rsidRPr="00966C56" w:rsidRDefault="00F72BB8" w:rsidP="00F72BB8">
                              <w:pPr>
                                <w:spacing w:line="240" w:lineRule="exact"/>
                                <w:ind w:leftChars="500" w:left="1000" w:firstLineChars="100" w:firstLine="160"/>
                                <w:rPr>
                                  <w:sz w:val="16"/>
                                  <w:szCs w:val="16"/>
                                </w:rPr>
                              </w:pPr>
                              <w:r>
                                <w:rPr>
                                  <w:sz w:val="16"/>
                                  <w:szCs w:val="16"/>
                                </w:rPr>
                                <w:t>The postal address</w:t>
                              </w:r>
                              <w:r w:rsidRPr="00966C56">
                                <w:rPr>
                                  <w:rFonts w:hint="eastAsia"/>
                                  <w:sz w:val="16"/>
                                  <w:szCs w:val="16"/>
                                </w:rPr>
                                <w:t xml:space="preserve"> </w:t>
                              </w:r>
                              <w:r>
                                <w:rPr>
                                  <w:sz w:val="16"/>
                                  <w:szCs w:val="16"/>
                                </w:rPr>
                                <w:t xml:space="preserve">of the corresponding </w:t>
                              </w:r>
                              <w:proofErr w:type="gramStart"/>
                              <w:r>
                                <w:rPr>
                                  <w:sz w:val="16"/>
                                  <w:szCs w:val="16"/>
                                </w:rPr>
                                <w:t>author</w:t>
                              </w:r>
                              <w:r w:rsidRPr="00966C56">
                                <w:rPr>
                                  <w:rFonts w:hint="eastAsia"/>
                                  <w:sz w:val="16"/>
                                  <w:szCs w:val="16"/>
                                </w:rPr>
                                <w:t xml:space="preserve">  Tel</w:t>
                              </w:r>
                              <w:proofErr w:type="gramEnd"/>
                              <w:r w:rsidRPr="00966C56">
                                <w:rPr>
                                  <w:rFonts w:hint="eastAsia"/>
                                  <w:sz w:val="16"/>
                                  <w:szCs w:val="16"/>
                                </w:rPr>
                                <w:t>:+</w:t>
                              </w:r>
                              <w:r>
                                <w:rPr>
                                  <w:sz w:val="16"/>
                                  <w:szCs w:val="16"/>
                                </w:rPr>
                                <w:t>xx-</w:t>
                              </w:r>
                              <w:proofErr w:type="spellStart"/>
                              <w:r>
                                <w:rPr>
                                  <w:sz w:val="16"/>
                                  <w:szCs w:val="16"/>
                                </w:rPr>
                                <w:t>yy</w:t>
                              </w:r>
                              <w:proofErr w:type="spellEnd"/>
                              <w:r>
                                <w:rPr>
                                  <w:sz w:val="16"/>
                                  <w:szCs w:val="16"/>
                                </w:rPr>
                                <w:t>-</w:t>
                              </w:r>
                              <w:proofErr w:type="spellStart"/>
                              <w:r>
                                <w:rPr>
                                  <w:sz w:val="16"/>
                                  <w:szCs w:val="16"/>
                                </w:rPr>
                                <w:t>zzz</w:t>
                              </w:r>
                              <w:proofErr w:type="spellEnd"/>
                              <w:r>
                                <w:rPr>
                                  <w:sz w:val="16"/>
                                  <w:szCs w:val="16"/>
                                </w:rPr>
                                <w:t>-www</w:t>
                              </w:r>
                              <w:r w:rsidRPr="00966C56">
                                <w:rPr>
                                  <w:rFonts w:hint="eastAsia"/>
                                  <w:sz w:val="16"/>
                                  <w:szCs w:val="16"/>
                                </w:rPr>
                                <w:t xml:space="preserve">  Fax.:</w:t>
                              </w:r>
                              <w:r w:rsidRPr="00D065C1">
                                <w:t xml:space="preserve"> </w:t>
                              </w:r>
                              <w:r w:rsidRPr="00D065C1">
                                <w:rPr>
                                  <w:sz w:val="16"/>
                                  <w:szCs w:val="16"/>
                                </w:rPr>
                                <w:t>+</w:t>
                              </w:r>
                              <w:r>
                                <w:rPr>
                                  <w:sz w:val="16"/>
                                  <w:szCs w:val="16"/>
                                </w:rPr>
                                <w:t>xx-</w:t>
                              </w:r>
                              <w:proofErr w:type="spellStart"/>
                              <w:r>
                                <w:rPr>
                                  <w:sz w:val="16"/>
                                  <w:szCs w:val="16"/>
                                </w:rPr>
                                <w:t>yy</w:t>
                              </w:r>
                              <w:proofErr w:type="spellEnd"/>
                              <w:r>
                                <w:rPr>
                                  <w:sz w:val="16"/>
                                  <w:szCs w:val="16"/>
                                </w:rPr>
                                <w:t>-</w:t>
                              </w:r>
                              <w:proofErr w:type="spellStart"/>
                              <w:r>
                                <w:rPr>
                                  <w:sz w:val="16"/>
                                  <w:szCs w:val="16"/>
                                </w:rPr>
                                <w:t>zzz</w:t>
                              </w:r>
                              <w:proofErr w:type="spellEnd"/>
                              <w:r>
                                <w:rPr>
                                  <w:sz w:val="16"/>
                                  <w:szCs w:val="16"/>
                                </w:rPr>
                                <w:t>-www</w:t>
                              </w:r>
                            </w:p>
                            <w:p w14:paraId="26CCE4A1" w14:textId="77777777" w:rsidR="00F72BB8" w:rsidRDefault="00F72BB8" w:rsidP="00F72BB8">
                              <w:pPr>
                                <w:tabs>
                                  <w:tab w:val="left" w:pos="4820"/>
                                </w:tabs>
                                <w:spacing w:line="240" w:lineRule="exact"/>
                                <w:ind w:firstLineChars="50" w:firstLine="80"/>
                                <w:rPr>
                                  <w:sz w:val="16"/>
                                  <w:szCs w:val="16"/>
                                </w:rPr>
                              </w:pPr>
                              <w:r w:rsidRPr="00966C56">
                                <w:rPr>
                                  <w:rFonts w:hint="eastAsia"/>
                                  <w:sz w:val="16"/>
                                  <w:szCs w:val="16"/>
                                </w:rPr>
                                <w:t xml:space="preserve">1) </w:t>
                              </w:r>
                              <w:r w:rsidRPr="00223B57">
                                <w:rPr>
                                  <w:sz w:val="16"/>
                                  <w:szCs w:val="16"/>
                                </w:rPr>
                                <w:t>Professor of Water and Environmental Engineering, Jordan University of Science and Technology</w:t>
                              </w:r>
                              <w:r>
                                <w:rPr>
                                  <w:sz w:val="16"/>
                                  <w:szCs w:val="16"/>
                                </w:rPr>
                                <w:t xml:space="preserve">, </w:t>
                              </w:r>
                              <w:r w:rsidRPr="00223B57">
                                <w:rPr>
                                  <w:sz w:val="16"/>
                                  <w:szCs w:val="16"/>
                                </w:rPr>
                                <w:t>Irbid, Jordan</w:t>
                              </w:r>
                            </w:p>
                            <w:p w14:paraId="1D6BB873" w14:textId="77777777" w:rsidR="00F72BB8" w:rsidRDefault="00F72BB8" w:rsidP="00F72BB8">
                              <w:pPr>
                                <w:spacing w:line="240" w:lineRule="exact"/>
                                <w:ind w:firstLineChars="50" w:firstLine="80"/>
                                <w:rPr>
                                  <w:sz w:val="16"/>
                                  <w:szCs w:val="16"/>
                                </w:rPr>
                              </w:pPr>
                              <w:r>
                                <w:rPr>
                                  <w:sz w:val="16"/>
                                  <w:szCs w:val="16"/>
                                </w:rPr>
                                <w:t>2</w:t>
                              </w:r>
                              <w:r w:rsidRPr="00966C56">
                                <w:rPr>
                                  <w:rFonts w:hint="eastAsia"/>
                                  <w:sz w:val="16"/>
                                  <w:szCs w:val="16"/>
                                </w:rPr>
                                <w:t xml:space="preserve">) </w:t>
                              </w:r>
                              <w:r w:rsidRPr="00F25631">
                                <w:rPr>
                                  <w:sz w:val="16"/>
                                  <w:szCs w:val="16"/>
                                </w:rPr>
                                <w:t>Affiliation of Author</w:t>
                              </w:r>
                              <w:r>
                                <w:rPr>
                                  <w:sz w:val="16"/>
                                  <w:szCs w:val="16"/>
                                </w:rPr>
                                <w:t xml:space="preserve"> 2</w:t>
                              </w:r>
                            </w:p>
                            <w:p w14:paraId="488FE3F3" w14:textId="77777777" w:rsidR="00F72BB8" w:rsidRPr="00B47569" w:rsidRDefault="00F72BB8" w:rsidP="00F72BB8">
                              <w:pPr>
                                <w:tabs>
                                  <w:tab w:val="left" w:pos="4820"/>
                                </w:tabs>
                                <w:spacing w:line="240" w:lineRule="exact"/>
                                <w:ind w:firstLineChars="50" w:firstLine="80"/>
                                <w:rPr>
                                  <w:sz w:val="16"/>
                                  <w:szCs w:val="16"/>
                                </w:rPr>
                              </w:pPr>
                              <w:r>
                                <w:rPr>
                                  <w:sz w:val="16"/>
                                  <w:szCs w:val="16"/>
                                </w:rPr>
                                <w:t>3</w:t>
                              </w:r>
                              <w:r w:rsidRPr="00966C56">
                                <w:rPr>
                                  <w:rFonts w:hint="eastAsia"/>
                                  <w:sz w:val="16"/>
                                  <w:szCs w:val="16"/>
                                </w:rPr>
                                <w:t xml:space="preserve">) </w:t>
                              </w:r>
                              <w:r w:rsidRPr="00F25631">
                                <w:rPr>
                                  <w:sz w:val="16"/>
                                  <w:szCs w:val="16"/>
                                </w:rPr>
                                <w:t>Affiliation of Author</w:t>
                              </w:r>
                              <w:r>
                                <w:rPr>
                                  <w:sz w:val="16"/>
                                  <w:szCs w:val="16"/>
                                </w:rPr>
                                <w:t xml:space="preserve"> 3</w:t>
                              </w:r>
                            </w:p>
                          </w:txbxContent>
                        </wps:txbx>
                        <wps:bodyPr rot="0" vert="horz" wrap="square" lIns="0" tIns="0" rIns="0" bIns="0" anchor="t" anchorCtr="0">
                          <a:noAutofit/>
                        </wps:bodyPr>
                      </wps:wsp>
                      <wps:wsp>
                        <wps:cNvPr id="3" name="直線コネクタ 3"/>
                        <wps:cNvCnPr/>
                        <wps:spPr>
                          <a:xfrm>
                            <a:off x="15856" y="0"/>
                            <a:ext cx="6596365" cy="0"/>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65E587" id="グループ化 4" o:spid="_x0000_s1026" style="position:absolute;left:0;text-align:left;margin-left:-1.25pt;margin-top:658.3pt;width:520.6pt;height:65.3pt;z-index:251659264;mso-wrap-distance-top:2.85pt;mso-position-vertical-relative:margin;mso-width-relative:margin;mso-height-relative:margin" coordsize="66122,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">
                <v:shapetype id="_x0000_t202" coordsize="21600,21600" o:spt="202" path="m,l,21600r21600,l21600,xe">
                  <v:stroke joinstyle="miter"/>
                  <v:path gradientshapeok="t" o:connecttype="rect"/>
                </v:shapetype>
                <v:shape id="テキスト ボックス 2" o:spid="_x0000_s1027" type="#_x0000_t202" style="position:absolute;top:211;width:65906;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199AB1F3" w14:textId="77777777" w:rsidR="00F72BB8" w:rsidRPr="00966C56" w:rsidRDefault="00F72BB8" w:rsidP="00F72BB8">
                        <w:pPr>
                          <w:tabs>
                            <w:tab w:val="right" w:pos="10400"/>
                          </w:tabs>
                          <w:rPr>
                            <w:sz w:val="16"/>
                            <w:szCs w:val="16"/>
                          </w:rPr>
                        </w:pPr>
                        <w:r w:rsidRPr="00966C56">
                          <w:rPr>
                            <w:rFonts w:hint="eastAsia"/>
                            <w:sz w:val="16"/>
                            <w:szCs w:val="16"/>
                          </w:rPr>
                          <w:t>* Corresponding Author:</w:t>
                        </w:r>
                        <w:r>
                          <w:rPr>
                            <w:sz w:val="16"/>
                            <w:szCs w:val="16"/>
                          </w:rPr>
                          <w:t xml:space="preserve"> </w:t>
                        </w:r>
                        <w:hyperlink r:id="rId10" w:history="1">
                          <w:r w:rsidRPr="00491BA3">
                            <w:rPr>
                              <w:rStyle w:val="a9"/>
                              <w:rFonts w:cs="Angsana New"/>
                              <w:sz w:val="16"/>
                              <w:szCs w:val="16"/>
                            </w:rPr>
                            <w:t>majed@just.edu.jo</w:t>
                          </w:r>
                        </w:hyperlink>
                        <w:r w:rsidRPr="00223B57">
                          <w:rPr>
                            <w:sz w:val="16"/>
                            <w:szCs w:val="16"/>
                          </w:rPr>
                          <w:t xml:space="preserve"> </w:t>
                        </w:r>
                        <w:r>
                          <w:rPr>
                            <w:sz w:val="16"/>
                            <w:szCs w:val="16"/>
                          </w:rPr>
                          <w:t xml:space="preserve"> (The email address of the corresponding author)</w:t>
                        </w:r>
                        <w:r>
                          <w:rPr>
                            <w:sz w:val="16"/>
                            <w:szCs w:val="16"/>
                          </w:rPr>
                          <w:tab/>
                          <w:t xml:space="preserve">(Received, mm, dd, </w:t>
                        </w:r>
                        <w:proofErr w:type="spellStart"/>
                        <w:r>
                          <w:rPr>
                            <w:sz w:val="16"/>
                            <w:szCs w:val="16"/>
                          </w:rPr>
                          <w:t>yyyy</w:t>
                        </w:r>
                        <w:proofErr w:type="spellEnd"/>
                        <w:r>
                          <w:rPr>
                            <w:sz w:val="16"/>
                            <w:szCs w:val="16"/>
                          </w:rPr>
                          <w:t xml:space="preserve">; Accepted, mm, dd, </w:t>
                        </w:r>
                        <w:proofErr w:type="spellStart"/>
                        <w:r>
                          <w:rPr>
                            <w:sz w:val="16"/>
                            <w:szCs w:val="16"/>
                          </w:rPr>
                          <w:t>yyyy</w:t>
                        </w:r>
                        <w:proofErr w:type="spellEnd"/>
                        <w:r>
                          <w:rPr>
                            <w:sz w:val="16"/>
                            <w:szCs w:val="16"/>
                          </w:rPr>
                          <w:t>)</w:t>
                        </w:r>
                      </w:p>
                      <w:p w14:paraId="5EA97A7D" w14:textId="77777777" w:rsidR="00F72BB8" w:rsidRPr="00966C56" w:rsidRDefault="00F72BB8" w:rsidP="00F72BB8">
                        <w:pPr>
                          <w:spacing w:line="240" w:lineRule="exact"/>
                          <w:ind w:leftChars="500" w:left="1000" w:firstLineChars="100" w:firstLine="160"/>
                          <w:rPr>
                            <w:sz w:val="16"/>
                            <w:szCs w:val="16"/>
                          </w:rPr>
                        </w:pPr>
                        <w:r>
                          <w:rPr>
                            <w:sz w:val="16"/>
                            <w:szCs w:val="16"/>
                          </w:rPr>
                          <w:t>The postal address</w:t>
                        </w:r>
                        <w:r w:rsidRPr="00966C56">
                          <w:rPr>
                            <w:rFonts w:hint="eastAsia"/>
                            <w:sz w:val="16"/>
                            <w:szCs w:val="16"/>
                          </w:rPr>
                          <w:t xml:space="preserve"> </w:t>
                        </w:r>
                        <w:r>
                          <w:rPr>
                            <w:sz w:val="16"/>
                            <w:szCs w:val="16"/>
                          </w:rPr>
                          <w:t xml:space="preserve">of the corresponding </w:t>
                        </w:r>
                        <w:proofErr w:type="gramStart"/>
                        <w:r>
                          <w:rPr>
                            <w:sz w:val="16"/>
                            <w:szCs w:val="16"/>
                          </w:rPr>
                          <w:t>author</w:t>
                        </w:r>
                        <w:r w:rsidRPr="00966C56">
                          <w:rPr>
                            <w:rFonts w:hint="eastAsia"/>
                            <w:sz w:val="16"/>
                            <w:szCs w:val="16"/>
                          </w:rPr>
                          <w:t xml:space="preserve">  Tel</w:t>
                        </w:r>
                        <w:proofErr w:type="gramEnd"/>
                        <w:r w:rsidRPr="00966C56">
                          <w:rPr>
                            <w:rFonts w:hint="eastAsia"/>
                            <w:sz w:val="16"/>
                            <w:szCs w:val="16"/>
                          </w:rPr>
                          <w:t>:+</w:t>
                        </w:r>
                        <w:r>
                          <w:rPr>
                            <w:sz w:val="16"/>
                            <w:szCs w:val="16"/>
                          </w:rPr>
                          <w:t>xx-</w:t>
                        </w:r>
                        <w:proofErr w:type="spellStart"/>
                        <w:r>
                          <w:rPr>
                            <w:sz w:val="16"/>
                            <w:szCs w:val="16"/>
                          </w:rPr>
                          <w:t>yy</w:t>
                        </w:r>
                        <w:proofErr w:type="spellEnd"/>
                        <w:r>
                          <w:rPr>
                            <w:sz w:val="16"/>
                            <w:szCs w:val="16"/>
                          </w:rPr>
                          <w:t>-</w:t>
                        </w:r>
                        <w:proofErr w:type="spellStart"/>
                        <w:r>
                          <w:rPr>
                            <w:sz w:val="16"/>
                            <w:szCs w:val="16"/>
                          </w:rPr>
                          <w:t>zzz</w:t>
                        </w:r>
                        <w:proofErr w:type="spellEnd"/>
                        <w:r>
                          <w:rPr>
                            <w:sz w:val="16"/>
                            <w:szCs w:val="16"/>
                          </w:rPr>
                          <w:t>-www</w:t>
                        </w:r>
                        <w:r w:rsidRPr="00966C56">
                          <w:rPr>
                            <w:rFonts w:hint="eastAsia"/>
                            <w:sz w:val="16"/>
                            <w:szCs w:val="16"/>
                          </w:rPr>
                          <w:t xml:space="preserve">  Fax.:</w:t>
                        </w:r>
                        <w:r w:rsidRPr="00D065C1">
                          <w:t xml:space="preserve"> </w:t>
                        </w:r>
                        <w:r w:rsidRPr="00D065C1">
                          <w:rPr>
                            <w:sz w:val="16"/>
                            <w:szCs w:val="16"/>
                          </w:rPr>
                          <w:t>+</w:t>
                        </w:r>
                        <w:r>
                          <w:rPr>
                            <w:sz w:val="16"/>
                            <w:szCs w:val="16"/>
                          </w:rPr>
                          <w:t>xx-</w:t>
                        </w:r>
                        <w:proofErr w:type="spellStart"/>
                        <w:r>
                          <w:rPr>
                            <w:sz w:val="16"/>
                            <w:szCs w:val="16"/>
                          </w:rPr>
                          <w:t>yy</w:t>
                        </w:r>
                        <w:proofErr w:type="spellEnd"/>
                        <w:r>
                          <w:rPr>
                            <w:sz w:val="16"/>
                            <w:szCs w:val="16"/>
                          </w:rPr>
                          <w:t>-</w:t>
                        </w:r>
                        <w:proofErr w:type="spellStart"/>
                        <w:r>
                          <w:rPr>
                            <w:sz w:val="16"/>
                            <w:szCs w:val="16"/>
                          </w:rPr>
                          <w:t>zzz</w:t>
                        </w:r>
                        <w:proofErr w:type="spellEnd"/>
                        <w:r>
                          <w:rPr>
                            <w:sz w:val="16"/>
                            <w:szCs w:val="16"/>
                          </w:rPr>
                          <w:t>-www</w:t>
                        </w:r>
                      </w:p>
                      <w:p w14:paraId="26CCE4A1" w14:textId="77777777" w:rsidR="00F72BB8" w:rsidRDefault="00F72BB8" w:rsidP="00F72BB8">
                        <w:pPr>
                          <w:tabs>
                            <w:tab w:val="left" w:pos="4820"/>
                          </w:tabs>
                          <w:spacing w:line="240" w:lineRule="exact"/>
                          <w:ind w:firstLineChars="50" w:firstLine="80"/>
                          <w:rPr>
                            <w:sz w:val="16"/>
                            <w:szCs w:val="16"/>
                          </w:rPr>
                        </w:pPr>
                        <w:r w:rsidRPr="00966C56">
                          <w:rPr>
                            <w:rFonts w:hint="eastAsia"/>
                            <w:sz w:val="16"/>
                            <w:szCs w:val="16"/>
                          </w:rPr>
                          <w:t xml:space="preserve">1) </w:t>
                        </w:r>
                        <w:r w:rsidRPr="00223B57">
                          <w:rPr>
                            <w:sz w:val="16"/>
                            <w:szCs w:val="16"/>
                          </w:rPr>
                          <w:t>Professor of Water and Environmental Engineering, Jordan University of Science and Technology</w:t>
                        </w:r>
                        <w:r>
                          <w:rPr>
                            <w:sz w:val="16"/>
                            <w:szCs w:val="16"/>
                          </w:rPr>
                          <w:t xml:space="preserve">, </w:t>
                        </w:r>
                        <w:r w:rsidRPr="00223B57">
                          <w:rPr>
                            <w:sz w:val="16"/>
                            <w:szCs w:val="16"/>
                          </w:rPr>
                          <w:t>Irbid, Jordan</w:t>
                        </w:r>
                      </w:p>
                      <w:p w14:paraId="1D6BB873" w14:textId="77777777" w:rsidR="00F72BB8" w:rsidRDefault="00F72BB8" w:rsidP="00F72BB8">
                        <w:pPr>
                          <w:spacing w:line="240" w:lineRule="exact"/>
                          <w:ind w:firstLineChars="50" w:firstLine="80"/>
                          <w:rPr>
                            <w:sz w:val="16"/>
                            <w:szCs w:val="16"/>
                          </w:rPr>
                        </w:pPr>
                        <w:r>
                          <w:rPr>
                            <w:sz w:val="16"/>
                            <w:szCs w:val="16"/>
                          </w:rPr>
                          <w:t>2</w:t>
                        </w:r>
                        <w:r w:rsidRPr="00966C56">
                          <w:rPr>
                            <w:rFonts w:hint="eastAsia"/>
                            <w:sz w:val="16"/>
                            <w:szCs w:val="16"/>
                          </w:rPr>
                          <w:t xml:space="preserve">) </w:t>
                        </w:r>
                        <w:r w:rsidRPr="00F25631">
                          <w:rPr>
                            <w:sz w:val="16"/>
                            <w:szCs w:val="16"/>
                          </w:rPr>
                          <w:t>Affiliation of Author</w:t>
                        </w:r>
                        <w:r>
                          <w:rPr>
                            <w:sz w:val="16"/>
                            <w:szCs w:val="16"/>
                          </w:rPr>
                          <w:t xml:space="preserve"> 2</w:t>
                        </w:r>
                      </w:p>
                      <w:p w14:paraId="488FE3F3" w14:textId="77777777" w:rsidR="00F72BB8" w:rsidRPr="00B47569" w:rsidRDefault="00F72BB8" w:rsidP="00F72BB8">
                        <w:pPr>
                          <w:tabs>
                            <w:tab w:val="left" w:pos="4820"/>
                          </w:tabs>
                          <w:spacing w:line="240" w:lineRule="exact"/>
                          <w:ind w:firstLineChars="50" w:firstLine="80"/>
                          <w:rPr>
                            <w:sz w:val="16"/>
                            <w:szCs w:val="16"/>
                          </w:rPr>
                        </w:pPr>
                        <w:r>
                          <w:rPr>
                            <w:sz w:val="16"/>
                            <w:szCs w:val="16"/>
                          </w:rPr>
                          <w:t>3</w:t>
                        </w:r>
                        <w:r w:rsidRPr="00966C56">
                          <w:rPr>
                            <w:rFonts w:hint="eastAsia"/>
                            <w:sz w:val="16"/>
                            <w:szCs w:val="16"/>
                          </w:rPr>
                          <w:t xml:space="preserve">) </w:t>
                        </w:r>
                        <w:r w:rsidRPr="00F25631">
                          <w:rPr>
                            <w:sz w:val="16"/>
                            <w:szCs w:val="16"/>
                          </w:rPr>
                          <w:t>Affiliation of Author</w:t>
                        </w:r>
                        <w:r>
                          <w:rPr>
                            <w:sz w:val="16"/>
                            <w:szCs w:val="16"/>
                          </w:rPr>
                          <w:t xml:space="preserve"> 3</w:t>
                        </w:r>
                      </w:p>
                    </w:txbxContent>
                  </v:textbox>
                </v:shape>
                <v:line id="直線コネクタ 3" o:spid="_x0000_s1028" style="position:absolute;visibility:visible;mso-wrap-style:square" from="158,0" to="66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" strokecolor="black [3040]" strokeweight=".5pt"/>
                <w10:wrap type="topAndBottom" anchory="margin"/>
              </v:group>
            </w:pict>
          </mc:Fallback>
        </mc:AlternateContent>
      </w:r>
      <w:r w:rsidR="00B252D1" w:rsidRPr="00840D6D">
        <w:rPr>
          <w:highlight w:val="yellow"/>
        </w:rPr>
        <w:t>Figures and Tables should be inserted into the body of the manuscript.</w:t>
      </w:r>
      <w:r w:rsidR="00A27AED">
        <w:rPr>
          <w:highlight w:val="yellow"/>
        </w:rPr>
        <w:t xml:space="preserve"> </w:t>
      </w:r>
      <w:r w:rsidR="00B252D1" w:rsidRPr="00840D6D">
        <w:rPr>
          <w:highlight w:val="yellow"/>
        </w:rPr>
        <w:t xml:space="preserve">The placement of the Tables and Figures can </w:t>
      </w:r>
      <w:proofErr w:type="gramStart"/>
      <w:r w:rsidR="00B252D1" w:rsidRPr="00840D6D">
        <w:rPr>
          <w:highlight w:val="yellow"/>
        </w:rPr>
        <w:t>arranged</w:t>
      </w:r>
      <w:proofErr w:type="gramEnd"/>
      <w:r w:rsidR="00B252D1" w:rsidRPr="00840D6D">
        <w:rPr>
          <w:highlight w:val="yellow"/>
        </w:rPr>
        <w:t xml:space="preserve"> by authors but figures and tables need 1 blank line between upper and lower part.</w:t>
      </w:r>
      <w:r w:rsidR="00A27AED">
        <w:rPr>
          <w:highlight w:val="yellow"/>
        </w:rPr>
        <w:t xml:space="preserve"> </w:t>
      </w:r>
      <w:r w:rsidR="00B252D1" w:rsidRPr="00840D6D">
        <w:rPr>
          <w:highlight w:val="yellow"/>
        </w:rPr>
        <w:t xml:space="preserve">Figures’ titles should be described just below the figures with </w:t>
      </w:r>
      <w:r w:rsidR="00840D6D" w:rsidRPr="00840D6D">
        <w:rPr>
          <w:highlight w:val="yellow"/>
        </w:rPr>
        <w:t>8.5</w:t>
      </w:r>
      <w:r w:rsidR="00B252D1" w:rsidRPr="00840D6D">
        <w:rPr>
          <w:highlight w:val="yellow"/>
        </w:rPr>
        <w:t xml:space="preserve"> point</w:t>
      </w:r>
      <w:r w:rsidR="00840D6D" w:rsidRPr="00840D6D">
        <w:rPr>
          <w:highlight w:val="yellow"/>
        </w:rPr>
        <w:t>s</w:t>
      </w:r>
      <w:r w:rsidR="00B252D1" w:rsidRPr="00840D6D">
        <w:rPr>
          <w:highlight w:val="yellow"/>
        </w:rPr>
        <w:t xml:space="preserve"> font (bold).</w:t>
      </w:r>
      <w:r w:rsidR="00A27AED">
        <w:rPr>
          <w:highlight w:val="yellow"/>
        </w:rPr>
        <w:t xml:space="preserve"> </w:t>
      </w:r>
      <w:r w:rsidR="00B252D1" w:rsidRPr="00840D6D">
        <w:rPr>
          <w:highlight w:val="yellow"/>
        </w:rPr>
        <w:t>Photos must be included as figures.</w:t>
      </w:r>
      <w:r w:rsidR="00A27AED">
        <w:rPr>
          <w:highlight w:val="yellow"/>
        </w:rPr>
        <w:t xml:space="preserve"> </w:t>
      </w:r>
      <w:r w:rsidR="00B252D1" w:rsidRPr="00840D6D">
        <w:rPr>
          <w:highlight w:val="yellow"/>
        </w:rPr>
        <w:t xml:space="preserve">Tables’ title should be described just above the tables with </w:t>
      </w:r>
      <w:r w:rsidR="00840D6D" w:rsidRPr="00840D6D">
        <w:rPr>
          <w:highlight w:val="yellow"/>
        </w:rPr>
        <w:t>8.5</w:t>
      </w:r>
      <w:r w:rsidR="00B252D1" w:rsidRPr="00840D6D">
        <w:rPr>
          <w:highlight w:val="yellow"/>
        </w:rPr>
        <w:t xml:space="preserve"> point</w:t>
      </w:r>
      <w:r w:rsidR="00840D6D" w:rsidRPr="00840D6D">
        <w:rPr>
          <w:highlight w:val="yellow"/>
        </w:rPr>
        <w:t>s</w:t>
      </w:r>
      <w:r w:rsidR="00B252D1" w:rsidRPr="00840D6D">
        <w:rPr>
          <w:highlight w:val="yellow"/>
        </w:rPr>
        <w:t xml:space="preserve"> font (bold).</w:t>
      </w:r>
    </w:p>
    <w:p w14:paraId="7D664354" w14:textId="31723E48" w:rsidR="00B252D1" w:rsidRPr="006B671A" w:rsidRDefault="00B252D1" w:rsidP="001B67A3">
      <w:pPr>
        <w:pStyle w:val="Section111"/>
        <w:rPr>
          <w:b w:val="0"/>
        </w:rPr>
      </w:pPr>
      <w:r w:rsidRPr="006B671A">
        <w:rPr>
          <w:rFonts w:hint="eastAsia"/>
        </w:rPr>
        <w:t>1.2.2. Quality</w:t>
      </w:r>
    </w:p>
    <w:p w14:paraId="4E2B9784" w14:textId="7999CEF3" w:rsidR="00B252D1" w:rsidRDefault="00374250" w:rsidP="00623CB7">
      <w:pPr>
        <w:pStyle w:val="Main"/>
      </w:pPr>
      <w:r w:rsidRPr="00840D6D">
        <w:rPr>
          <w:highlight w:val="yellow"/>
        </w:rPr>
        <w:t>Figures must be of high quality.</w:t>
      </w:r>
      <w:r w:rsidR="00A27AED">
        <w:rPr>
          <w:highlight w:val="yellow"/>
        </w:rPr>
        <w:t xml:space="preserve"> </w:t>
      </w:r>
      <w:r w:rsidRPr="00840D6D">
        <w:rPr>
          <w:highlight w:val="yellow"/>
        </w:rPr>
        <w:t>Do not use poor quality photos or outlines.</w:t>
      </w:r>
      <w:r w:rsidR="00A27AED">
        <w:rPr>
          <w:highlight w:val="yellow"/>
        </w:rPr>
        <w:t xml:space="preserve"> </w:t>
      </w:r>
      <w:r w:rsidRPr="00840D6D">
        <w:rPr>
          <w:highlight w:val="yellow"/>
        </w:rPr>
        <w:t>Tables must be arranged with sufficient size for readers (small letters will interfere with readers’ comprehension).</w:t>
      </w:r>
      <w:r w:rsidR="00A27AED">
        <w:rPr>
          <w:highlight w:val="yellow"/>
        </w:rPr>
        <w:t xml:space="preserve"> </w:t>
      </w:r>
      <w:r w:rsidRPr="00840D6D">
        <w:rPr>
          <w:highlight w:val="yellow"/>
        </w:rPr>
        <w:t>For tables, vertical line must be reduced as</w:t>
      </w:r>
      <w:r w:rsidRPr="00374250">
        <w:t xml:space="preserve"> </w:t>
      </w:r>
      <w:r w:rsidRPr="00840D6D">
        <w:rPr>
          <w:highlight w:val="yellow"/>
        </w:rPr>
        <w:t>much as possible (our recommendation is no use of vertical line), and lateral lines should be also reduced as much as possible.</w:t>
      </w:r>
    </w:p>
    <w:p w14:paraId="2DAA87D6" w14:textId="7C0DB5D2" w:rsidR="00802D5F" w:rsidRDefault="006E6299" w:rsidP="00051743">
      <w:pPr>
        <w:pStyle w:val="Main"/>
        <w:ind w:firstLine="0"/>
        <w:jc w:val="center"/>
      </w:pPr>
      <w:r>
        <w:rPr>
          <w:noProof/>
          <w:szCs w:val="20"/>
        </w:rPr>
        <w:drawing>
          <wp:inline distT="0" distB="0" distL="0" distR="0" wp14:anchorId="35053273" wp14:editId="65D706AD">
            <wp:extent cx="2903855" cy="1764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761"/>
                    <a:stretch/>
                  </pic:blipFill>
                  <pic:spPr bwMode="auto">
                    <a:xfrm>
                      <a:off x="0" y="0"/>
                      <a:ext cx="2906280" cy="1765473"/>
                    </a:xfrm>
                    <a:prstGeom prst="rect">
                      <a:avLst/>
                    </a:prstGeom>
                    <a:noFill/>
                    <a:ln>
                      <a:noFill/>
                    </a:ln>
                    <a:extLst>
                      <a:ext uri="{53640926-AAD7-44D8-BBD7-CCE9431645EC}">
                        <a14:shadowObscured xmlns:a14="http://schemas.microsoft.com/office/drawing/2010/main"/>
                      </a:ext>
                    </a:extLst>
                  </pic:spPr>
                </pic:pic>
              </a:graphicData>
            </a:graphic>
          </wp:inline>
        </w:drawing>
      </w:r>
    </w:p>
    <w:p w14:paraId="2F312802" w14:textId="58957BD0" w:rsidR="001928F1" w:rsidRDefault="00802D5F" w:rsidP="00051743">
      <w:pPr>
        <w:pStyle w:val="FigTablecenter"/>
      </w:pPr>
      <w:r>
        <w:t>Fig. 1. Figure title (8.5 point</w:t>
      </w:r>
      <w:r w:rsidR="00840D6D">
        <w:t>s</w:t>
      </w:r>
      <w:r>
        <w:t>, bold).</w:t>
      </w:r>
    </w:p>
    <w:p w14:paraId="0229EBCC" w14:textId="1FDAFD39" w:rsidR="00802D5F" w:rsidRDefault="00802D5F" w:rsidP="00051743">
      <w:pPr>
        <w:pStyle w:val="Figcaption"/>
        <w:rPr>
          <w:b/>
        </w:rPr>
      </w:pPr>
      <w:r w:rsidRPr="00374250">
        <w:t xml:space="preserve">Additional description of </w:t>
      </w:r>
      <w:r>
        <w:t xml:space="preserve">the </w:t>
      </w:r>
      <w:r w:rsidRPr="00374250">
        <w:t>figure (8.5 point</w:t>
      </w:r>
      <w:r w:rsidR="00840D6D">
        <w:t>s</w:t>
      </w:r>
      <w:r w:rsidRPr="00374250">
        <w:t>).</w:t>
      </w:r>
    </w:p>
    <w:p w14:paraId="1D47966D" w14:textId="77777777" w:rsidR="00802D5F" w:rsidRPr="00802D5F" w:rsidRDefault="00802D5F" w:rsidP="006E6299">
      <w:pPr>
        <w:pStyle w:val="FigTablecenter"/>
        <w:spacing w:beforeLines="50" w:before="150" w:line="240" w:lineRule="auto"/>
        <w:rPr>
          <w:sz w:val="21"/>
          <w:szCs w:val="21"/>
        </w:rPr>
      </w:pPr>
    </w:p>
    <w:p w14:paraId="4769B52C" w14:textId="58AA9D59" w:rsidR="001928F1" w:rsidRDefault="00802D5F" w:rsidP="00051743">
      <w:pPr>
        <w:pStyle w:val="FigTablecenter"/>
      </w:pPr>
      <w:r>
        <w:lastRenderedPageBreak/>
        <w:t>Table 1. Table title (8.5 point</w:t>
      </w:r>
      <w:r w:rsidR="00840D6D">
        <w:t>s</w:t>
      </w:r>
      <w:r>
        <w:t>, bold).</w:t>
      </w:r>
    </w:p>
    <w:p w14:paraId="5E62989C" w14:textId="0C3AD0D2" w:rsidR="00802D5F" w:rsidRDefault="00802D5F" w:rsidP="00375A15">
      <w:pPr>
        <w:pStyle w:val="Tablecaption"/>
      </w:pPr>
      <w:r w:rsidRPr="00374250">
        <w:t xml:space="preserve">Additional description of </w:t>
      </w:r>
      <w:r>
        <w:t>the table</w:t>
      </w:r>
      <w:r w:rsidRPr="00374250">
        <w:t xml:space="preserve"> (8.5 point</w:t>
      </w:r>
      <w:r w:rsidR="00840D6D">
        <w:t>s</w:t>
      </w:r>
      <w:r w:rsidRPr="00374250">
        <w:t>).</w:t>
      </w:r>
    </w:p>
    <w:p w14:paraId="397A801E" w14:textId="38EC02FD" w:rsidR="00802D5F" w:rsidRPr="00802D5F" w:rsidRDefault="00802D5F" w:rsidP="00051743">
      <w:pPr>
        <w:pStyle w:val="Main"/>
        <w:ind w:leftChars="-50" w:left="-100" w:firstLine="0"/>
        <w:jc w:val="center"/>
      </w:pPr>
      <w:r w:rsidRPr="00E071C8">
        <w:rPr>
          <w:noProof/>
        </w:rPr>
        <w:drawing>
          <wp:inline distT="0" distB="0" distL="0" distR="0" wp14:anchorId="513B76B5" wp14:editId="7145CC93">
            <wp:extent cx="2266315" cy="495300"/>
            <wp:effectExtent l="0" t="0" r="0" b="0"/>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315" cy="495300"/>
                    </a:xfrm>
                    <a:prstGeom prst="rect">
                      <a:avLst/>
                    </a:prstGeom>
                    <a:noFill/>
                    <a:ln>
                      <a:noFill/>
                    </a:ln>
                  </pic:spPr>
                </pic:pic>
              </a:graphicData>
            </a:graphic>
          </wp:inline>
        </w:drawing>
      </w:r>
    </w:p>
    <w:p w14:paraId="1846341E" w14:textId="1B2DF4E0" w:rsidR="00802D5F" w:rsidRDefault="00802D5F" w:rsidP="006E6299">
      <w:pPr>
        <w:pStyle w:val="Main"/>
      </w:pPr>
    </w:p>
    <w:p w14:paraId="4D180326" w14:textId="12A55332" w:rsidR="00CF4A50" w:rsidRPr="00CF4A50" w:rsidRDefault="00CF4A50" w:rsidP="00CF4A50">
      <w:pPr>
        <w:pStyle w:val="Main"/>
        <w:ind w:firstLine="0"/>
        <w:rPr>
          <w:b/>
          <w:bCs/>
        </w:rPr>
      </w:pPr>
      <w:r w:rsidRPr="00CF4A50">
        <w:rPr>
          <w:b/>
          <w:bCs/>
        </w:rPr>
        <w:t>1.3. Literature Citations</w:t>
      </w:r>
    </w:p>
    <w:p w14:paraId="2F9F17A6" w14:textId="24A87610" w:rsidR="00802D5F" w:rsidRDefault="00CF4A50" w:rsidP="00623CB7">
      <w:pPr>
        <w:pStyle w:val="Main"/>
      </w:pPr>
      <w:r w:rsidRPr="00840D6D">
        <w:rPr>
          <w:highlight w:val="yellow"/>
        </w:rPr>
        <w:t xml:space="preserve">Literature is to be cited in the main body as </w:t>
      </w:r>
      <w:proofErr w:type="spellStart"/>
      <w:r w:rsidRPr="00840D6D">
        <w:rPr>
          <w:highlight w:val="yellow"/>
        </w:rPr>
        <w:t>Rognon</w:t>
      </w:r>
      <w:proofErr w:type="spellEnd"/>
      <w:r w:rsidRPr="00840D6D">
        <w:rPr>
          <w:highlight w:val="yellow"/>
        </w:rPr>
        <w:t xml:space="preserve"> (1994), or (Tucker et al., 1981, 1985; Grove, 1986a, 1986b; Lean and </w:t>
      </w:r>
      <w:proofErr w:type="spellStart"/>
      <w:r w:rsidRPr="00840D6D">
        <w:rPr>
          <w:highlight w:val="yellow"/>
        </w:rPr>
        <w:t>Warrilow</w:t>
      </w:r>
      <w:proofErr w:type="spellEnd"/>
      <w:r w:rsidRPr="00840D6D">
        <w:rPr>
          <w:highlight w:val="yellow"/>
        </w:rPr>
        <w:t>, 1989).</w:t>
      </w:r>
      <w:r w:rsidR="00A27AED">
        <w:rPr>
          <w:highlight w:val="yellow"/>
        </w:rPr>
        <w:t xml:space="preserve"> </w:t>
      </w:r>
      <w:r w:rsidRPr="00840D6D">
        <w:rPr>
          <w:highlight w:val="yellow"/>
        </w:rPr>
        <w:t>The words “et al.” should be used for three or more authors.</w:t>
      </w:r>
      <w:r w:rsidR="00A27AED">
        <w:rPr>
          <w:highlight w:val="yellow"/>
        </w:rPr>
        <w:t xml:space="preserve"> </w:t>
      </w:r>
      <w:r w:rsidRPr="00840D6D">
        <w:rPr>
          <w:highlight w:val="yellow"/>
        </w:rPr>
        <w:t>Lowercase letters following year may be used if necessary to differentiate.</w:t>
      </w:r>
      <w:r w:rsidR="00A27AED">
        <w:rPr>
          <w:highlight w:val="yellow"/>
        </w:rPr>
        <w:t xml:space="preserve"> </w:t>
      </w:r>
      <w:r w:rsidRPr="00840D6D">
        <w:rPr>
          <w:highlight w:val="yellow"/>
        </w:rPr>
        <w:t>Cited pages from books should be identified as FAO (1993: 15-17).</w:t>
      </w:r>
    </w:p>
    <w:p w14:paraId="42CA17D5" w14:textId="77777777" w:rsidR="009E2F6B" w:rsidRDefault="009E2F6B" w:rsidP="00A34B5D">
      <w:pPr>
        <w:pStyle w:val="Section1"/>
      </w:pPr>
      <w:r>
        <w:t>2. Materials and Method</w:t>
      </w:r>
    </w:p>
    <w:p w14:paraId="11640AB6" w14:textId="5F8439DB" w:rsidR="00D513C0" w:rsidRPr="00840D6D" w:rsidRDefault="00D513C0" w:rsidP="00A34B5D">
      <w:pPr>
        <w:pStyle w:val="Main"/>
        <w:rPr>
          <w:highlight w:val="yellow"/>
        </w:rPr>
      </w:pPr>
      <w:r w:rsidRPr="00840D6D">
        <w:rPr>
          <w:highlight w:val="yellow"/>
        </w:rPr>
        <w:t>Materials and methods should be described clearly, and all the materials and methods should be described in this section.</w:t>
      </w:r>
      <w:r w:rsidR="00A27AED">
        <w:rPr>
          <w:highlight w:val="yellow"/>
        </w:rPr>
        <w:t xml:space="preserve"> </w:t>
      </w:r>
      <w:r w:rsidRPr="00840D6D">
        <w:rPr>
          <w:highlight w:val="yellow"/>
        </w:rPr>
        <w:t>Do not describe materials and methods in Results and Discussion section.</w:t>
      </w:r>
    </w:p>
    <w:p w14:paraId="2A959B37" w14:textId="65993F1F" w:rsidR="00D513C0" w:rsidRPr="00840D6D" w:rsidRDefault="00D513C0" w:rsidP="00A34B5D">
      <w:pPr>
        <w:pStyle w:val="Main"/>
        <w:rPr>
          <w:highlight w:val="yellow"/>
        </w:rPr>
      </w:pPr>
      <w:r w:rsidRPr="00840D6D">
        <w:rPr>
          <w:highlight w:val="yellow"/>
        </w:rPr>
        <w:t>SI (The System International) units should be used wherever possible.</w:t>
      </w:r>
      <w:r w:rsidR="00A27AED">
        <w:rPr>
          <w:highlight w:val="yellow"/>
        </w:rPr>
        <w:t xml:space="preserve"> </w:t>
      </w:r>
      <w:r w:rsidRPr="00840D6D">
        <w:rPr>
          <w:highlight w:val="yellow"/>
        </w:rPr>
        <w:t>Standard abbreviation may be used.</w:t>
      </w:r>
    </w:p>
    <w:p w14:paraId="2539BD3B" w14:textId="76CA26B2" w:rsidR="00D513C0" w:rsidRPr="00840D6D" w:rsidRDefault="00D513C0" w:rsidP="00A34B5D">
      <w:pPr>
        <w:pStyle w:val="Main"/>
        <w:rPr>
          <w:highlight w:val="yellow"/>
        </w:rPr>
      </w:pPr>
      <w:r w:rsidRPr="00840D6D">
        <w:rPr>
          <w:highlight w:val="yellow"/>
        </w:rPr>
        <w:t>When presenting equations, please use mathematical expression editor of MS-WORD tool.</w:t>
      </w:r>
      <w:r w:rsidR="00A27AED">
        <w:rPr>
          <w:highlight w:val="yellow"/>
        </w:rPr>
        <w:t xml:space="preserve"> </w:t>
      </w:r>
      <w:r w:rsidRPr="00840D6D">
        <w:rPr>
          <w:highlight w:val="yellow"/>
        </w:rPr>
        <w:t>Examples are shown below:</w:t>
      </w:r>
    </w:p>
    <w:p w14:paraId="45722C25" w14:textId="06093F3F" w:rsidR="00D513C0" w:rsidRPr="00840D6D" w:rsidRDefault="000C4104" w:rsidP="00A27AED">
      <w:pPr>
        <w:pStyle w:val="Main"/>
        <w:tabs>
          <w:tab w:val="right" w:pos="10600"/>
        </w:tabs>
        <w:ind w:leftChars="200" w:left="400" w:firstLine="0"/>
        <w:rPr>
          <w:highlight w:val="yellow"/>
        </w:rPr>
      </w:pPr>
      <w:r w:rsidRPr="000C4104">
        <w:rPr>
          <w:noProof/>
          <w:snapToGrid/>
          <w:position w:val="-28"/>
        </w:rPr>
        <w:object w:dxaOrig="3620" w:dyaOrig="680" w14:anchorId="4E7DB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5pt;height:30.45pt;mso-width-percent:0;mso-height-percent:0;mso-width-percent:0;mso-height-percent:0" o:ole="">
            <v:imagedata r:id="rId13" o:title=""/>
          </v:shape>
          <o:OLEObject Type="Embed" ProgID="Equation.3" ShapeID="_x0000_i1025" DrawAspect="Content" ObjectID="_1723467344" r:id="rId14"/>
        </w:object>
      </w:r>
      <w:r w:rsidR="00A27AED">
        <w:rPr>
          <w:noProof/>
          <w:snapToGrid/>
        </w:rPr>
        <w:tab/>
        <w:t>(1)</w:t>
      </w:r>
    </w:p>
    <w:p w14:paraId="19C2FB4A" w14:textId="2E376B1B" w:rsidR="00D513C0" w:rsidRDefault="00D513C0" w:rsidP="00D513C0">
      <w:r w:rsidRPr="00840D6D">
        <w:rPr>
          <w:rFonts w:hint="eastAsia"/>
          <w:highlight w:val="yellow"/>
        </w:rPr>
        <w:t xml:space="preserve">Where </w:t>
      </w:r>
      <w:r w:rsidRPr="00840D6D">
        <w:rPr>
          <w:i/>
          <w:iCs/>
          <w:highlight w:val="yellow"/>
        </w:rPr>
        <w:t>µ</w:t>
      </w:r>
      <w:r w:rsidRPr="00840D6D">
        <w:rPr>
          <w:rFonts w:hint="eastAsia"/>
          <w:highlight w:val="yellow"/>
        </w:rPr>
        <w:t xml:space="preserve"> is ..., </w:t>
      </w:r>
      <w:r w:rsidRPr="00840D6D">
        <w:rPr>
          <w:i/>
          <w:iCs/>
          <w:highlight w:val="yellow"/>
        </w:rPr>
        <w:t>α</w:t>
      </w:r>
      <w:proofErr w:type="spellStart"/>
      <w:r w:rsidRPr="00840D6D">
        <w:rPr>
          <w:rFonts w:hint="eastAsia"/>
          <w:highlight w:val="yellow"/>
          <w:vertAlign w:val="subscript"/>
        </w:rPr>
        <w:t>i</w:t>
      </w:r>
      <w:proofErr w:type="spellEnd"/>
      <w:r w:rsidRPr="00840D6D">
        <w:rPr>
          <w:rFonts w:hint="eastAsia"/>
          <w:highlight w:val="yellow"/>
        </w:rPr>
        <w:t xml:space="preserve"> is ..., (and so on)</w:t>
      </w:r>
    </w:p>
    <w:p w14:paraId="7C113857" w14:textId="77777777" w:rsidR="009E2F6B" w:rsidRDefault="009E2F6B" w:rsidP="00A34B5D">
      <w:pPr>
        <w:pStyle w:val="Section1"/>
      </w:pPr>
      <w:r>
        <w:t>3. Results and Discussion</w:t>
      </w:r>
    </w:p>
    <w:p w14:paraId="3BAB6E79" w14:textId="1F050248" w:rsidR="009E2F6B" w:rsidRDefault="00840D6D" w:rsidP="00A34B5D">
      <w:pPr>
        <w:pStyle w:val="Main"/>
      </w:pPr>
      <w:r w:rsidRPr="00840D6D">
        <w:rPr>
          <w:highlight w:val="yellow"/>
        </w:rPr>
        <w:t>“</w:t>
      </w:r>
      <w:r w:rsidR="00E47CEC" w:rsidRPr="00840D6D">
        <w:rPr>
          <w:highlight w:val="yellow"/>
        </w:rPr>
        <w:t>Results” section and “Discussion” section can be described separately, but to shorten your manuscript, the editorial board strongly recommends combining Results and Discussion.</w:t>
      </w:r>
      <w:r w:rsidR="00A27AED">
        <w:rPr>
          <w:highlight w:val="yellow"/>
        </w:rPr>
        <w:t xml:space="preserve"> </w:t>
      </w:r>
      <w:r w:rsidR="00E47CEC" w:rsidRPr="00840D6D">
        <w:rPr>
          <w:highlight w:val="yellow"/>
        </w:rPr>
        <w:t>Authors can describe their ideas and proposals in this section. More than one referee will check your description and will judge whether this manuscript is suitable for publication.</w:t>
      </w:r>
      <w:r w:rsidR="00A27AED">
        <w:rPr>
          <w:highlight w:val="yellow"/>
        </w:rPr>
        <w:t xml:space="preserve"> </w:t>
      </w:r>
      <w:proofErr w:type="gramStart"/>
      <w:r w:rsidR="00E47CEC" w:rsidRPr="00840D6D">
        <w:rPr>
          <w:highlight w:val="yellow"/>
        </w:rPr>
        <w:t>So</w:t>
      </w:r>
      <w:proofErr w:type="gramEnd"/>
      <w:r w:rsidR="00E47CEC" w:rsidRPr="00840D6D">
        <w:rPr>
          <w:highlight w:val="yellow"/>
        </w:rPr>
        <w:t xml:space="preserve"> the editorial board strongly recommends adherence to scientific standards.</w:t>
      </w:r>
      <w:r w:rsidR="009E2F6B">
        <w:t xml:space="preserve"> </w:t>
      </w:r>
    </w:p>
    <w:p w14:paraId="3AB9DE04" w14:textId="77777777" w:rsidR="009E2F6B" w:rsidRDefault="009E2F6B" w:rsidP="00A34B5D">
      <w:pPr>
        <w:pStyle w:val="Main"/>
      </w:pPr>
    </w:p>
    <w:p w14:paraId="078712ED" w14:textId="77777777" w:rsidR="009E2F6B" w:rsidRDefault="009E2F6B" w:rsidP="00A34B5D">
      <w:pPr>
        <w:pStyle w:val="Section11"/>
      </w:pPr>
      <w:r>
        <w:t>3.1. Runoff and Infiltration</w:t>
      </w:r>
    </w:p>
    <w:p w14:paraId="44459F90" w14:textId="0C253A47" w:rsidR="009E2F6B" w:rsidRPr="00374250" w:rsidRDefault="009E2F6B" w:rsidP="00D7319D">
      <w:pPr>
        <w:pStyle w:val="Main"/>
      </w:pPr>
      <w:r>
        <w:t xml:space="preserve">Application of PAM significantly decreased runoff at both treatment levels compared to control and compacted plots. Figure 1 shows runoff reduction in PAM treated plots compared to control. </w:t>
      </w:r>
    </w:p>
    <w:p w14:paraId="3E073C64" w14:textId="77777777" w:rsidR="009E2F6B" w:rsidRDefault="009E2F6B" w:rsidP="00A34B5D">
      <w:pPr>
        <w:pStyle w:val="Main"/>
      </w:pPr>
      <w:r>
        <w:t xml:space="preserve">The average runoff depth in the control and compacted plots were 53 mm and 72 mm, respectively compared to 45 mm for A870 (13.5% reduction) and 40 mm for A836 (23.5% reduction). However, runoff differences between the 10 and 30 </w:t>
      </w:r>
      <w:r>
        <w:t>kg/ha application rate were small and insignificant (only 1 mm) and therefore only average values were reported in Table 1.</w:t>
      </w:r>
    </w:p>
    <w:p w14:paraId="36A4A371" w14:textId="77777777" w:rsidR="009E2F6B" w:rsidRDefault="009E2F6B" w:rsidP="00A34B5D">
      <w:pPr>
        <w:pStyle w:val="Main"/>
      </w:pPr>
      <w:r>
        <w:t xml:space="preserve">Further analysis was performed to test the longevity of PAM during the winter season. The relative runoff coefficient of PAM treated plots seemed to remain constant or slightly decreased with time in the case of A870 suggesting PAM persistence along the season. </w:t>
      </w:r>
    </w:p>
    <w:p w14:paraId="651EFB18" w14:textId="77777777" w:rsidR="009E2F6B" w:rsidRDefault="009E2F6B" w:rsidP="00A34B5D">
      <w:pPr>
        <w:pStyle w:val="Main"/>
      </w:pPr>
    </w:p>
    <w:p w14:paraId="7093A7C6" w14:textId="77777777" w:rsidR="009E2F6B" w:rsidRDefault="009E2F6B" w:rsidP="003F0F41">
      <w:pPr>
        <w:pStyle w:val="Section11"/>
      </w:pPr>
      <w:r>
        <w:t xml:space="preserve">3.2. Effect of polyacrylamide on soil loss </w:t>
      </w:r>
    </w:p>
    <w:p w14:paraId="6B9851E2" w14:textId="110E71A3" w:rsidR="009E2F6B" w:rsidRPr="005A70D1" w:rsidRDefault="009E2F6B" w:rsidP="00A34B5D">
      <w:pPr>
        <w:pStyle w:val="Main"/>
        <w:rPr>
          <w:spacing w:val="-2"/>
        </w:rPr>
      </w:pPr>
      <w:r w:rsidRPr="005A70D1">
        <w:rPr>
          <w:spacing w:val="-2"/>
        </w:rPr>
        <w:t>The influence of PAM on soil loss is summarized in Figure 2.</w:t>
      </w:r>
    </w:p>
    <w:p w14:paraId="4D8A4E27" w14:textId="260C7D3A" w:rsidR="009E2F6B" w:rsidRDefault="003F0F41" w:rsidP="00051743">
      <w:pPr>
        <w:pStyle w:val="Main"/>
        <w:ind w:firstLine="0"/>
        <w:jc w:val="center"/>
      </w:pPr>
      <w:r>
        <w:rPr>
          <w:noProof/>
        </w:rPr>
        <w:drawing>
          <wp:inline distT="0" distB="0" distL="0" distR="0" wp14:anchorId="482CE706" wp14:editId="4CDA8EB9">
            <wp:extent cx="2907000" cy="17971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7000" cy="1797120"/>
                    </a:xfrm>
                    <a:prstGeom prst="rect">
                      <a:avLst/>
                    </a:prstGeom>
                    <a:noFill/>
                    <a:ln>
                      <a:noFill/>
                    </a:ln>
                  </pic:spPr>
                </pic:pic>
              </a:graphicData>
            </a:graphic>
          </wp:inline>
        </w:drawing>
      </w:r>
    </w:p>
    <w:p w14:paraId="4DE4FC2B" w14:textId="77777777" w:rsidR="009E2F6B" w:rsidRDefault="009E2F6B" w:rsidP="003F0F41">
      <w:pPr>
        <w:pStyle w:val="FigTablecenter"/>
      </w:pPr>
      <w:r>
        <w:t>Fig. 2. Soil loss reduction (%)</w:t>
      </w:r>
    </w:p>
    <w:p w14:paraId="5DEF0FE4" w14:textId="77777777" w:rsidR="006E6299" w:rsidRDefault="006E6299" w:rsidP="006E6299">
      <w:pPr>
        <w:pStyle w:val="FigTableleft"/>
      </w:pPr>
    </w:p>
    <w:p w14:paraId="2C4861FE" w14:textId="7BD7A5AF" w:rsidR="006E6299" w:rsidRDefault="006E6299" w:rsidP="006E6299">
      <w:pPr>
        <w:pStyle w:val="FigTablecenter"/>
      </w:pPr>
      <w:r>
        <w:t xml:space="preserve">Table </w:t>
      </w:r>
      <w:r w:rsidR="001B67A3">
        <w:t>2</w:t>
      </w:r>
      <w:r>
        <w:t>. Table title (8.5 points, bold).</w:t>
      </w:r>
      <w:r w:rsidR="00A27AED">
        <w:t xml:space="preserve"> </w:t>
      </w:r>
    </w:p>
    <w:p w14:paraId="1E477A83" w14:textId="77777777" w:rsidR="006E6299" w:rsidRPr="00802D5F" w:rsidRDefault="006E6299" w:rsidP="006E6299">
      <w:pPr>
        <w:pStyle w:val="Main"/>
        <w:jc w:val="center"/>
      </w:pPr>
      <w:r w:rsidRPr="00E071C8">
        <w:rPr>
          <w:noProof/>
        </w:rPr>
        <w:drawing>
          <wp:inline distT="0" distB="0" distL="0" distR="0" wp14:anchorId="3733B634" wp14:editId="55E1AEB9">
            <wp:extent cx="2266315" cy="4953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315" cy="495300"/>
                    </a:xfrm>
                    <a:prstGeom prst="rect">
                      <a:avLst/>
                    </a:prstGeom>
                    <a:noFill/>
                    <a:ln>
                      <a:noFill/>
                    </a:ln>
                  </pic:spPr>
                </pic:pic>
              </a:graphicData>
            </a:graphic>
          </wp:inline>
        </w:drawing>
      </w:r>
    </w:p>
    <w:p w14:paraId="64AADAD4" w14:textId="2C9102D5" w:rsidR="009E2F6B" w:rsidRDefault="006E6299" w:rsidP="00375A15">
      <w:pPr>
        <w:pStyle w:val="Tablecaption"/>
      </w:pPr>
      <w:r w:rsidRPr="00374250">
        <w:t xml:space="preserve">Additional description of </w:t>
      </w:r>
      <w:r>
        <w:t>the table</w:t>
      </w:r>
      <w:r w:rsidRPr="00374250">
        <w:t xml:space="preserve"> (8.5 point</w:t>
      </w:r>
      <w:r>
        <w:t>s</w:t>
      </w:r>
      <w:r w:rsidRPr="00374250">
        <w:t>).</w:t>
      </w:r>
    </w:p>
    <w:p w14:paraId="5C7917C0" w14:textId="77777777" w:rsidR="006E6299" w:rsidRDefault="006E6299" w:rsidP="00982E9A">
      <w:pPr>
        <w:pStyle w:val="Main"/>
        <w:spacing w:before="60"/>
      </w:pPr>
    </w:p>
    <w:p w14:paraId="0999F5B9" w14:textId="77777777" w:rsidR="009E2F6B" w:rsidRDefault="009E2F6B" w:rsidP="00A34B5D">
      <w:pPr>
        <w:pStyle w:val="Main"/>
      </w:pPr>
      <w:r>
        <w:t xml:space="preserve">Soil loss from PAM treated plots was significantly lower than those in the control plots for each storm for both application rate (P&lt;&lt;0.05). The total soil loss from control plots were 2672 kg/ha and decreased by an average of 36% for PAM treated plots. PAM A836 had significantly higher soil loss reduction (48% compared to control) compared to A870 with 25% reduction. PAM A836 concentration had significant effect on soil loss causing a 41% and 54% reduction at 10 and 30 kg/ha, respectively (Figure 2). The corresponding soil loss decrease in the case of A-870 was lower at 25% and 26%. Unlike its influence on runoff PAM seemed to reduce sediment loss at higher degree. These results were in agreement with erosion studies involving PAM application found in literature. </w:t>
      </w:r>
    </w:p>
    <w:p w14:paraId="72747399" w14:textId="722A26F2" w:rsidR="009E2F6B" w:rsidRDefault="009E2F6B" w:rsidP="00A34B5D">
      <w:pPr>
        <w:pStyle w:val="Main"/>
      </w:pPr>
      <w:r>
        <w:t xml:space="preserve">The effectiveness of PAM under simulated rainfall condition seemed to be higher than that under natural rainfall conditions. Flanagan </w:t>
      </w:r>
      <w:r w:rsidRPr="00DC7D85">
        <w:rPr>
          <w:i/>
          <w:iCs/>
        </w:rPr>
        <w:t>et al.</w:t>
      </w:r>
      <w:r>
        <w:t xml:space="preserve"> (2002) found that PAM application under simulated rain reduced runoff and sediment yield by 52 and 91%, compared to about 30 and 49%, respectively under natural rainfall. In a previous study, Abu-</w:t>
      </w:r>
      <w:proofErr w:type="spellStart"/>
      <w:r>
        <w:t>Zreig</w:t>
      </w:r>
      <w:proofErr w:type="spellEnd"/>
      <w:r>
        <w:t xml:space="preserve"> (2006) found that application of PAM A836 and A870 at 10</w:t>
      </w:r>
      <w:r w:rsidR="003A2618">
        <w:t xml:space="preserve"> </w:t>
      </w:r>
      <w:r>
        <w:t xml:space="preserve">kg/ha reduced </w:t>
      </w:r>
      <w:r>
        <w:lastRenderedPageBreak/>
        <w:t xml:space="preserve">soil loss by an average of 46% compared to 33% in the present study. This is because soil erosion under natural rainfall is dominated by </w:t>
      </w:r>
      <w:proofErr w:type="spellStart"/>
      <w:r>
        <w:t>interill</w:t>
      </w:r>
      <w:proofErr w:type="spellEnd"/>
      <w:r>
        <w:t xml:space="preserve"> erosion at which PAM is less effective while simulated rain caused more rill erosion at which PAM is more effective (Flanagan, 2002; Peterson </w:t>
      </w:r>
      <w:r w:rsidRPr="00DC7D85">
        <w:rPr>
          <w:i/>
          <w:iCs/>
        </w:rPr>
        <w:t>et al.</w:t>
      </w:r>
      <w:r>
        <w:t>, 2002). In addition differences in the ionic composition between natural and simulated rainfall may contribute to these differences in soil loss (Smith</w:t>
      </w:r>
      <w:r w:rsidRPr="00DC7D85">
        <w:rPr>
          <w:i/>
          <w:iCs/>
        </w:rPr>
        <w:t xml:space="preserve"> et al.</w:t>
      </w:r>
      <w:r>
        <w:t xml:space="preserve"> 1990; Sheinberg </w:t>
      </w:r>
      <w:r w:rsidRPr="00DC7D85">
        <w:rPr>
          <w:i/>
          <w:iCs/>
        </w:rPr>
        <w:t>et al.</w:t>
      </w:r>
      <w:r>
        <w:t xml:space="preserve">, 1990). </w:t>
      </w:r>
    </w:p>
    <w:p w14:paraId="7883BA07" w14:textId="29AB17B4" w:rsidR="009E2F6B" w:rsidRDefault="009E2F6B" w:rsidP="003F0F41">
      <w:pPr>
        <w:pStyle w:val="Section1"/>
      </w:pPr>
      <w:r>
        <w:t>4. Conclusion</w:t>
      </w:r>
      <w:r w:rsidR="0099655A">
        <w:t xml:space="preserve"> (or Recommendation)</w:t>
      </w:r>
    </w:p>
    <w:p w14:paraId="70848BB6" w14:textId="0F1831B3" w:rsidR="009E2F6B" w:rsidRDefault="0099655A" w:rsidP="00A34B5D">
      <w:pPr>
        <w:pStyle w:val="Main"/>
      </w:pPr>
      <w:r w:rsidRPr="00840D6D">
        <w:rPr>
          <w:highlight w:val="yellow"/>
        </w:rPr>
        <w:t>Authors can include a “Conclusion” section as summary of their manuscript, but this is optional</w:t>
      </w:r>
      <w:r w:rsidR="009E2F6B" w:rsidRPr="00840D6D">
        <w:rPr>
          <w:highlight w:val="yellow"/>
        </w:rPr>
        <w:t>.</w:t>
      </w:r>
    </w:p>
    <w:p w14:paraId="27F0B7FC" w14:textId="77777777" w:rsidR="009E2F6B" w:rsidRDefault="009E2F6B" w:rsidP="003F0F41">
      <w:pPr>
        <w:pStyle w:val="Section1"/>
      </w:pPr>
      <w:r>
        <w:t xml:space="preserve">References </w:t>
      </w:r>
    </w:p>
    <w:p w14:paraId="58CF038E" w14:textId="73B25EF3" w:rsidR="009E2F6B" w:rsidRDefault="009E2F6B" w:rsidP="003F0F41">
      <w:pPr>
        <w:pStyle w:val="References"/>
      </w:pPr>
      <w:r>
        <w:t>Abu-</w:t>
      </w:r>
      <w:proofErr w:type="spellStart"/>
      <w:r>
        <w:t>Zreig</w:t>
      </w:r>
      <w:proofErr w:type="spellEnd"/>
      <w:r>
        <w:t xml:space="preserve"> M. (2006): Erosion control with various types of polyacrylamide. </w:t>
      </w:r>
      <w:r w:rsidRPr="003F0F41">
        <w:rPr>
          <w:i/>
          <w:iCs/>
        </w:rPr>
        <w:t>Journal of Soils and Sediments</w:t>
      </w:r>
      <w:r>
        <w:t xml:space="preserve"> </w:t>
      </w:r>
      <w:r w:rsidRPr="003F0F41">
        <w:rPr>
          <w:b/>
          <w:bCs/>
        </w:rPr>
        <w:t>6</w:t>
      </w:r>
      <w:r>
        <w:t>(3): 137-144.</w:t>
      </w:r>
      <w:r w:rsidR="00A1088E">
        <w:t xml:space="preserve"> </w:t>
      </w:r>
      <w:r w:rsidR="00A1088E" w:rsidRPr="00A1088E">
        <w:rPr>
          <w:highlight w:val="yellow"/>
        </w:rPr>
        <w:t xml:space="preserve">(Articles, </w:t>
      </w:r>
      <w:proofErr w:type="gramStart"/>
      <w:r w:rsidR="00A1088E" w:rsidRPr="00A1088E">
        <w:rPr>
          <w:highlight w:val="yellow"/>
        </w:rPr>
        <w:t>proceedings</w:t>
      </w:r>
      <w:proofErr w:type="gramEnd"/>
      <w:r w:rsidR="00A1088E" w:rsidRPr="00A1088E">
        <w:rPr>
          <w:highlight w:val="yellow"/>
        </w:rPr>
        <w:t xml:space="preserve"> and something pursuant)</w:t>
      </w:r>
    </w:p>
    <w:p w14:paraId="3AC3812C" w14:textId="77777777" w:rsidR="00E47CEC" w:rsidRDefault="00E47CEC" w:rsidP="00E47CEC">
      <w:pPr>
        <w:pStyle w:val="References"/>
      </w:pPr>
      <w:r>
        <w:t xml:space="preserve">SPSS Inc. (1998): </w:t>
      </w:r>
      <w:r w:rsidRPr="00E47CEC">
        <w:rPr>
          <w:i/>
          <w:iCs/>
        </w:rPr>
        <w:t>SYSTAT 8.0. Statistics.</w:t>
      </w:r>
      <w:r>
        <w:t xml:space="preserve"> SPSS Inc, Chicago, IL, 1086p.</w:t>
      </w:r>
    </w:p>
    <w:p w14:paraId="76BB88CA" w14:textId="0CB30BF9" w:rsidR="00E47CEC" w:rsidRDefault="00E47CEC" w:rsidP="00E47CEC">
      <w:pPr>
        <w:pStyle w:val="References"/>
      </w:pPr>
      <w:r>
        <w:t>Duke C.</w:t>
      </w:r>
      <w:r w:rsidR="00F72BB8">
        <w:t xml:space="preserve"> </w:t>
      </w:r>
      <w:r>
        <w:t>V.</w:t>
      </w:r>
      <w:r w:rsidR="00F72BB8">
        <w:t xml:space="preserve"> </w:t>
      </w:r>
      <w:r>
        <w:t>A., Williams C.</w:t>
      </w:r>
      <w:r w:rsidR="00F72BB8">
        <w:t xml:space="preserve"> </w:t>
      </w:r>
      <w:r>
        <w:t xml:space="preserve">D. (2008): </w:t>
      </w:r>
      <w:r w:rsidRPr="00E47CEC">
        <w:rPr>
          <w:i/>
          <w:iCs/>
        </w:rPr>
        <w:t>Chemistry for Environmental and Earth Sciences.</w:t>
      </w:r>
      <w:r>
        <w:t xml:space="preserve"> CRC Press, Boca Raton.</w:t>
      </w:r>
      <w:r w:rsidR="00A1088E">
        <w:t xml:space="preserve"> </w:t>
      </w:r>
      <w:r w:rsidR="00A1088E" w:rsidRPr="00A1088E">
        <w:rPr>
          <w:highlight w:val="yellow"/>
        </w:rPr>
        <w:t>(Books)</w:t>
      </w:r>
    </w:p>
    <w:p w14:paraId="679E53BA" w14:textId="377635D5" w:rsidR="00E47CEC" w:rsidRDefault="00A1088E" w:rsidP="00E47CEC">
      <w:pPr>
        <w:pStyle w:val="References"/>
      </w:pPr>
      <w:r w:rsidRPr="00A1088E">
        <w:t xml:space="preserve">Middleton N., Thomas D. (1997): Saline soils in the drylands: Extent of the problem and prospects for utilization. </w:t>
      </w:r>
      <w:r w:rsidRPr="00A1088E">
        <w:rPr>
          <w:i/>
          <w:iCs/>
        </w:rPr>
        <w:t>In</w:t>
      </w:r>
      <w:r w:rsidRPr="00A1088E">
        <w:t xml:space="preserve"> Middleton N., Thomas D. eds., </w:t>
      </w:r>
      <w:r w:rsidRPr="00A1088E">
        <w:rPr>
          <w:i/>
          <w:iCs/>
        </w:rPr>
        <w:t>World Atlas of Desertification. Second edition</w:t>
      </w:r>
      <w:r w:rsidRPr="00A1088E">
        <w:t>. UNEP.</w:t>
      </w:r>
      <w:r>
        <w:t xml:space="preserve"> </w:t>
      </w:r>
      <w:r w:rsidRPr="00A1088E">
        <w:rPr>
          <w:highlight w:val="yellow"/>
        </w:rPr>
        <w:t>(Edited books and collected papers with editor)</w:t>
      </w:r>
    </w:p>
    <w:p w14:paraId="18C84398" w14:textId="470DC7EC" w:rsidR="009E2F6B" w:rsidRDefault="009E2F6B" w:rsidP="003F0F41">
      <w:pPr>
        <w:pStyle w:val="References"/>
      </w:pPr>
      <w:proofErr w:type="spellStart"/>
      <w:r>
        <w:t>Bjorneberg</w:t>
      </w:r>
      <w:proofErr w:type="spellEnd"/>
      <w:r>
        <w:t xml:space="preserve"> D. L., Aase J. K. (2000): Multiple polyacrylamide applications for controlling sprinkler irrigation runoff and erosion. </w:t>
      </w:r>
      <w:r w:rsidRPr="007970BF">
        <w:rPr>
          <w:i/>
          <w:iCs/>
        </w:rPr>
        <w:t>Applied Engineering in Agriculture</w:t>
      </w:r>
      <w:r>
        <w:t xml:space="preserve"> </w:t>
      </w:r>
      <w:r w:rsidRPr="007970BF">
        <w:rPr>
          <w:b/>
          <w:bCs/>
        </w:rPr>
        <w:t>16</w:t>
      </w:r>
      <w:r>
        <w:t>: 501-504.</w:t>
      </w:r>
    </w:p>
    <w:p w14:paraId="55D5CC00" w14:textId="77777777" w:rsidR="009E2F6B" w:rsidRDefault="009E2F6B" w:rsidP="003F0F41">
      <w:pPr>
        <w:pStyle w:val="References"/>
      </w:pPr>
      <w:r>
        <w:t xml:space="preserve">Flanagan D. C., Chaudhari K, Norton L. D. (2002): Polyacrylamide soil amendment effects on runoff and sediment yield on steep slopes: Part I. Simulated rainfall conditions. </w:t>
      </w:r>
      <w:r w:rsidRPr="007970BF">
        <w:rPr>
          <w:i/>
          <w:iCs/>
        </w:rPr>
        <w:t>Transactions of the American Society of Agricultural Engineers</w:t>
      </w:r>
      <w:r>
        <w:t xml:space="preserve"> </w:t>
      </w:r>
      <w:r w:rsidRPr="007970BF">
        <w:rPr>
          <w:b/>
          <w:bCs/>
        </w:rPr>
        <w:t>45</w:t>
      </w:r>
      <w:r>
        <w:t>: 1327-1337.</w:t>
      </w:r>
    </w:p>
    <w:p w14:paraId="05FFF52B" w14:textId="77777777" w:rsidR="009E2F6B" w:rsidRDefault="009E2F6B" w:rsidP="003F0F41">
      <w:pPr>
        <w:pStyle w:val="References"/>
      </w:pPr>
      <w:r>
        <w:t xml:space="preserve">Marsh M. H, </w:t>
      </w:r>
      <w:proofErr w:type="spellStart"/>
      <w:r>
        <w:t>Groenevelt</w:t>
      </w:r>
      <w:proofErr w:type="spellEnd"/>
      <w:r>
        <w:t xml:space="preserve"> P. H. (19929: Effect of surface application of polyvinyl alcohol on phosphorus losses in runoff and on corn growth. </w:t>
      </w:r>
      <w:r w:rsidRPr="007970BF">
        <w:rPr>
          <w:i/>
          <w:iCs/>
        </w:rPr>
        <w:t>Journal of Environmental Quality</w:t>
      </w:r>
      <w:r>
        <w:t xml:space="preserve"> </w:t>
      </w:r>
      <w:r w:rsidRPr="007970BF">
        <w:rPr>
          <w:b/>
          <w:bCs/>
        </w:rPr>
        <w:t>21</w:t>
      </w:r>
      <w:r>
        <w:t>: 36-40.</w:t>
      </w:r>
    </w:p>
    <w:p w14:paraId="476D2BF1" w14:textId="77777777" w:rsidR="009E2F6B" w:rsidRDefault="009E2F6B" w:rsidP="003F0F41">
      <w:pPr>
        <w:pStyle w:val="References"/>
      </w:pPr>
      <w:r>
        <w:t xml:space="preserve">Peterson J. R., Flanagan D. C., </w:t>
      </w:r>
      <w:proofErr w:type="spellStart"/>
      <w:r>
        <w:t>Tishmack</w:t>
      </w:r>
      <w:proofErr w:type="spellEnd"/>
      <w:r>
        <w:t xml:space="preserve"> J. K. (2002): PAM Application Method and Electrolyte Source Effects on Plot-Scale Runoff and Erosion. </w:t>
      </w:r>
      <w:r w:rsidRPr="007970BF">
        <w:rPr>
          <w:i/>
          <w:iCs/>
        </w:rPr>
        <w:t>Transactions of the ASAE</w:t>
      </w:r>
      <w:r>
        <w:t xml:space="preserve"> </w:t>
      </w:r>
      <w:r w:rsidRPr="007970BF">
        <w:rPr>
          <w:b/>
          <w:bCs/>
        </w:rPr>
        <w:t>45</w:t>
      </w:r>
      <w:r>
        <w:t xml:space="preserve">: 1859-1867. </w:t>
      </w:r>
    </w:p>
    <w:p w14:paraId="423B94AB" w14:textId="77777777" w:rsidR="009E2F6B" w:rsidRDefault="009E2F6B" w:rsidP="003F0F41">
      <w:pPr>
        <w:pStyle w:val="References"/>
      </w:pPr>
      <w:r>
        <w:t xml:space="preserve">Seybold C A (1994): Polyacrylamide review: soil conditioning and environmental fate. </w:t>
      </w:r>
      <w:r w:rsidRPr="007970BF">
        <w:rPr>
          <w:i/>
          <w:iCs/>
        </w:rPr>
        <w:t>Communications in Soil Science and Plant Analysis</w:t>
      </w:r>
      <w:r>
        <w:t xml:space="preserve"> </w:t>
      </w:r>
      <w:r w:rsidRPr="007970BF">
        <w:rPr>
          <w:b/>
          <w:bCs/>
        </w:rPr>
        <w:t>25</w:t>
      </w:r>
      <w:r>
        <w:t>: 2171-2185.</w:t>
      </w:r>
    </w:p>
    <w:p w14:paraId="02C32EFB" w14:textId="77777777" w:rsidR="009E2F6B" w:rsidRDefault="009E2F6B" w:rsidP="003F0F41">
      <w:pPr>
        <w:pStyle w:val="References"/>
      </w:pPr>
      <w:proofErr w:type="spellStart"/>
      <w:r>
        <w:t>Shainberg</w:t>
      </w:r>
      <w:proofErr w:type="spellEnd"/>
      <w:r>
        <w:t xml:space="preserve"> I, Warrington D. N., </w:t>
      </w:r>
      <w:proofErr w:type="spellStart"/>
      <w:r>
        <w:t>Rengasamy</w:t>
      </w:r>
      <w:proofErr w:type="spellEnd"/>
      <w:r>
        <w:t xml:space="preserve"> P. (1990): Water quality and PAM interactions in reducing surface sealing. </w:t>
      </w:r>
      <w:r w:rsidRPr="007970BF">
        <w:rPr>
          <w:i/>
          <w:iCs/>
        </w:rPr>
        <w:t>Soil Science</w:t>
      </w:r>
      <w:r>
        <w:t xml:space="preserve"> </w:t>
      </w:r>
      <w:r w:rsidRPr="007970BF">
        <w:rPr>
          <w:b/>
          <w:bCs/>
        </w:rPr>
        <w:t>149</w:t>
      </w:r>
      <w:r>
        <w:t>: 301-307.</w:t>
      </w:r>
    </w:p>
    <w:p w14:paraId="14EDF1E8" w14:textId="77777777" w:rsidR="009E2F6B" w:rsidRDefault="009E2F6B" w:rsidP="003F0F41">
      <w:pPr>
        <w:pStyle w:val="References"/>
      </w:pPr>
      <w:r>
        <w:t xml:space="preserve">Smith H. J. C., Levy G. J., </w:t>
      </w:r>
      <w:proofErr w:type="spellStart"/>
      <w:r>
        <w:t>Shainberg</w:t>
      </w:r>
      <w:proofErr w:type="spellEnd"/>
      <w:r>
        <w:t xml:space="preserve"> I. (1990): Water-droplet energy and soil amendments: effect on infiltration and erosion. </w:t>
      </w:r>
      <w:r w:rsidRPr="007970BF">
        <w:rPr>
          <w:i/>
          <w:iCs/>
        </w:rPr>
        <w:t>Soil Science Society of American Journal</w:t>
      </w:r>
      <w:r>
        <w:t xml:space="preserve"> </w:t>
      </w:r>
      <w:r w:rsidRPr="007970BF">
        <w:rPr>
          <w:b/>
          <w:bCs/>
        </w:rPr>
        <w:t>54</w:t>
      </w:r>
      <w:r>
        <w:t>: 1084-1087.</w:t>
      </w:r>
    </w:p>
    <w:p w14:paraId="076616E5" w14:textId="72F1D58E" w:rsidR="00C90B5D" w:rsidRDefault="00C90B5D" w:rsidP="009E2F6B"/>
    <w:p w14:paraId="429AAE7C" w14:textId="54196776" w:rsidR="00A1088E" w:rsidRPr="00A1088E" w:rsidRDefault="00A1088E" w:rsidP="009E2F6B">
      <w:pPr>
        <w:rPr>
          <w:sz w:val="17"/>
          <w:szCs w:val="17"/>
        </w:rPr>
      </w:pPr>
      <w:r w:rsidRPr="00840D6D">
        <w:rPr>
          <w:sz w:val="17"/>
          <w:szCs w:val="17"/>
          <w:highlight w:val="yellow"/>
        </w:rPr>
        <w:t>Websites must not be used as references.</w:t>
      </w:r>
      <w:r w:rsidR="00A27AED">
        <w:rPr>
          <w:sz w:val="17"/>
          <w:szCs w:val="17"/>
          <w:highlight w:val="yellow"/>
        </w:rPr>
        <w:t xml:space="preserve"> </w:t>
      </w:r>
      <w:r w:rsidRPr="00840D6D">
        <w:rPr>
          <w:sz w:val="17"/>
          <w:szCs w:val="17"/>
          <w:highlight w:val="yellow"/>
        </w:rPr>
        <w:t xml:space="preserve">If the author wants to refer to </w:t>
      </w:r>
      <w:r w:rsidRPr="00840D6D">
        <w:rPr>
          <w:sz w:val="17"/>
          <w:szCs w:val="17"/>
          <w:highlight w:val="yellow"/>
        </w:rPr>
        <w:t>websites, please cite as “Note” before “Reference” section.</w:t>
      </w:r>
    </w:p>
    <w:sectPr w:rsidR="00A1088E" w:rsidRPr="00A1088E" w:rsidSect="00F72BB8">
      <w:type w:val="continuous"/>
      <w:pgSz w:w="11906" w:h="16838" w:code="9"/>
      <w:pgMar w:top="1418" w:right="754" w:bottom="964" w:left="754" w:header="709" w:footer="709" w:gutter="0"/>
      <w:cols w:num="2" w:space="400"/>
      <w:docGrid w:type="linesAndChars" w:linePitch="30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0DB1" w14:textId="77777777" w:rsidR="000C4104" w:rsidRDefault="000C4104" w:rsidP="002939D7">
      <w:r>
        <w:separator/>
      </w:r>
    </w:p>
  </w:endnote>
  <w:endnote w:type="continuationSeparator" w:id="0">
    <w:p w14:paraId="5B9ED382" w14:textId="77777777" w:rsidR="000C4104" w:rsidRDefault="000C4104" w:rsidP="0029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3BF0" w14:textId="77777777" w:rsidR="000C4104" w:rsidRDefault="000C4104" w:rsidP="002939D7">
      <w:r>
        <w:separator/>
      </w:r>
    </w:p>
  </w:footnote>
  <w:footnote w:type="continuationSeparator" w:id="0">
    <w:p w14:paraId="4B040DA9" w14:textId="77777777" w:rsidR="000C4104" w:rsidRDefault="000C4104" w:rsidP="0029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64BDD"/>
    <w:multiLevelType w:val="hybridMultilevel"/>
    <w:tmpl w:val="F872B3CC"/>
    <w:lvl w:ilvl="0" w:tplc="5D0CF0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444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52"/>
  <w:bordersDoNotSurroundHeader/>
  <w:bordersDoNotSurroundFooter/>
  <w:proofState w:spelling="clean" w:grammar="clean"/>
  <w:defaultTabStop w:val="840"/>
  <w:drawingGridHorizontalSpacing w:val="10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83"/>
    <w:rsid w:val="00051743"/>
    <w:rsid w:val="000C4104"/>
    <w:rsid w:val="00112336"/>
    <w:rsid w:val="00175A79"/>
    <w:rsid w:val="001928F1"/>
    <w:rsid w:val="001A5233"/>
    <w:rsid w:val="001B67A3"/>
    <w:rsid w:val="00287F6E"/>
    <w:rsid w:val="002939D7"/>
    <w:rsid w:val="002E5E0E"/>
    <w:rsid w:val="00334BD7"/>
    <w:rsid w:val="00352B0A"/>
    <w:rsid w:val="00374250"/>
    <w:rsid w:val="00375A15"/>
    <w:rsid w:val="003A2618"/>
    <w:rsid w:val="003A2E36"/>
    <w:rsid w:val="003F0F41"/>
    <w:rsid w:val="00440BAF"/>
    <w:rsid w:val="00472541"/>
    <w:rsid w:val="004F7ED9"/>
    <w:rsid w:val="005773EC"/>
    <w:rsid w:val="005905C7"/>
    <w:rsid w:val="005A70D1"/>
    <w:rsid w:val="00623CB7"/>
    <w:rsid w:val="006E6299"/>
    <w:rsid w:val="006F263D"/>
    <w:rsid w:val="00727308"/>
    <w:rsid w:val="00756A95"/>
    <w:rsid w:val="007970BF"/>
    <w:rsid w:val="007D563A"/>
    <w:rsid w:val="00802D5F"/>
    <w:rsid w:val="00840D6D"/>
    <w:rsid w:val="008F1C83"/>
    <w:rsid w:val="00982E9A"/>
    <w:rsid w:val="00985647"/>
    <w:rsid w:val="0099655A"/>
    <w:rsid w:val="009A5ED6"/>
    <w:rsid w:val="009C2609"/>
    <w:rsid w:val="009E2F6B"/>
    <w:rsid w:val="00A1088E"/>
    <w:rsid w:val="00A27AED"/>
    <w:rsid w:val="00A34B5D"/>
    <w:rsid w:val="00B252D1"/>
    <w:rsid w:val="00B47569"/>
    <w:rsid w:val="00BD5A49"/>
    <w:rsid w:val="00C90B5D"/>
    <w:rsid w:val="00C9609C"/>
    <w:rsid w:val="00CF4A50"/>
    <w:rsid w:val="00D513C0"/>
    <w:rsid w:val="00D7319D"/>
    <w:rsid w:val="00DC234A"/>
    <w:rsid w:val="00DC7D85"/>
    <w:rsid w:val="00E23D63"/>
    <w:rsid w:val="00E47CEC"/>
    <w:rsid w:val="00F72BB8"/>
    <w:rsid w:val="00FA637D"/>
    <w:rsid w:val="00FA7D76"/>
    <w:rsid w:val="00FD7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21509"/>
  <w15:docId w15:val="{DC5BC05C-FB2A-E547-9C57-788041AA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5D"/>
    <w:pPr>
      <w:widowControl w:val="0"/>
      <w:jc w:val="both"/>
    </w:pPr>
    <w:rPr>
      <w:rFonts w:ascii="Times New Roman" w:eastAsia="ＭＳ 明朝" w:hAnsi="Times New Roman"/>
      <w:snapToGrid w:val="0"/>
      <w:kern w:val="1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qFormat/>
    <w:rsid w:val="00175A79"/>
    <w:pPr>
      <w:jc w:val="center"/>
    </w:pPr>
    <w:rPr>
      <w:b/>
      <w:sz w:val="32"/>
    </w:rPr>
  </w:style>
  <w:style w:type="paragraph" w:customStyle="1" w:styleId="Author">
    <w:name w:val="Author"/>
    <w:basedOn w:val="a"/>
    <w:qFormat/>
    <w:rsid w:val="00175A79"/>
    <w:pPr>
      <w:jc w:val="center"/>
    </w:pPr>
    <w:rPr>
      <w:sz w:val="22"/>
    </w:rPr>
  </w:style>
  <w:style w:type="paragraph" w:customStyle="1" w:styleId="Abstract">
    <w:name w:val="Abstract"/>
    <w:basedOn w:val="a"/>
    <w:qFormat/>
    <w:rsid w:val="005773EC"/>
    <w:rPr>
      <w:sz w:val="19"/>
    </w:rPr>
  </w:style>
  <w:style w:type="paragraph" w:customStyle="1" w:styleId="KeyWords">
    <w:name w:val="KeyWords"/>
    <w:basedOn w:val="a"/>
    <w:qFormat/>
    <w:rsid w:val="007D563A"/>
    <w:pPr>
      <w:jc w:val="center"/>
    </w:pPr>
    <w:rPr>
      <w:sz w:val="19"/>
    </w:rPr>
  </w:style>
  <w:style w:type="paragraph" w:customStyle="1" w:styleId="Main">
    <w:name w:val="Main"/>
    <w:basedOn w:val="a"/>
    <w:qFormat/>
    <w:rsid w:val="00175A79"/>
    <w:pPr>
      <w:ind w:firstLine="199"/>
    </w:pPr>
  </w:style>
  <w:style w:type="paragraph" w:customStyle="1" w:styleId="Section1">
    <w:name w:val="Section 1"/>
    <w:basedOn w:val="Main"/>
    <w:qFormat/>
    <w:rsid w:val="00A27AED"/>
    <w:pPr>
      <w:keepNext/>
      <w:spacing w:line="480" w:lineRule="auto"/>
      <w:ind w:left="199" w:hanging="199"/>
    </w:pPr>
    <w:rPr>
      <w:b/>
      <w:sz w:val="22"/>
    </w:rPr>
  </w:style>
  <w:style w:type="paragraph" w:customStyle="1" w:styleId="Section11">
    <w:name w:val="Section 1.1"/>
    <w:basedOn w:val="Main"/>
    <w:qFormat/>
    <w:rsid w:val="00A34B5D"/>
    <w:pPr>
      <w:ind w:left="199" w:hanging="199"/>
    </w:pPr>
    <w:rPr>
      <w:b/>
    </w:rPr>
  </w:style>
  <w:style w:type="paragraph" w:customStyle="1" w:styleId="Section111">
    <w:name w:val="Section 1.1.1"/>
    <w:basedOn w:val="Main"/>
    <w:qFormat/>
    <w:rsid w:val="001B67A3"/>
    <w:pPr>
      <w:ind w:left="199" w:hanging="199"/>
    </w:pPr>
    <w:rPr>
      <w:b/>
    </w:rPr>
  </w:style>
  <w:style w:type="paragraph" w:customStyle="1" w:styleId="1">
    <w:name w:val="スタイル1"/>
    <w:basedOn w:val="Section111"/>
    <w:qFormat/>
    <w:rsid w:val="00A34B5D"/>
    <w:rPr>
      <w:b w:val="0"/>
      <w:i/>
    </w:rPr>
  </w:style>
  <w:style w:type="paragraph" w:customStyle="1" w:styleId="FigTablecenter">
    <w:name w:val="Fig_Table_center"/>
    <w:basedOn w:val="Main"/>
    <w:qFormat/>
    <w:rsid w:val="001928F1"/>
    <w:pPr>
      <w:spacing w:line="260" w:lineRule="exact"/>
      <w:ind w:firstLine="0"/>
      <w:jc w:val="center"/>
    </w:pPr>
    <w:rPr>
      <w:b/>
      <w:sz w:val="17"/>
    </w:rPr>
  </w:style>
  <w:style w:type="paragraph" w:customStyle="1" w:styleId="References">
    <w:name w:val="References"/>
    <w:basedOn w:val="Main"/>
    <w:qFormat/>
    <w:rsid w:val="003F0F41"/>
    <w:pPr>
      <w:ind w:left="170" w:hanging="170"/>
    </w:pPr>
    <w:rPr>
      <w:sz w:val="17"/>
    </w:rPr>
  </w:style>
  <w:style w:type="paragraph" w:styleId="a4">
    <w:name w:val="List Paragraph"/>
    <w:basedOn w:val="a"/>
    <w:uiPriority w:val="34"/>
    <w:qFormat/>
    <w:rsid w:val="002939D7"/>
    <w:pPr>
      <w:ind w:leftChars="400" w:left="840"/>
    </w:pPr>
  </w:style>
  <w:style w:type="paragraph" w:styleId="a5">
    <w:name w:val="header"/>
    <w:basedOn w:val="a"/>
    <w:link w:val="a6"/>
    <w:uiPriority w:val="99"/>
    <w:unhideWhenUsed/>
    <w:rsid w:val="002939D7"/>
    <w:pPr>
      <w:tabs>
        <w:tab w:val="center" w:pos="4252"/>
        <w:tab w:val="right" w:pos="8504"/>
      </w:tabs>
      <w:snapToGrid w:val="0"/>
    </w:pPr>
  </w:style>
  <w:style w:type="character" w:customStyle="1" w:styleId="a6">
    <w:name w:val="ヘッダー (文字)"/>
    <w:basedOn w:val="a0"/>
    <w:link w:val="a5"/>
    <w:uiPriority w:val="99"/>
    <w:rsid w:val="002939D7"/>
    <w:rPr>
      <w:rFonts w:ascii="Times New Roman" w:eastAsia="ＭＳ 明朝" w:hAnsi="Times New Roman"/>
      <w:snapToGrid w:val="0"/>
      <w:kern w:val="16"/>
      <w:sz w:val="20"/>
    </w:rPr>
  </w:style>
  <w:style w:type="paragraph" w:styleId="a7">
    <w:name w:val="footer"/>
    <w:basedOn w:val="a"/>
    <w:link w:val="a8"/>
    <w:uiPriority w:val="99"/>
    <w:unhideWhenUsed/>
    <w:rsid w:val="002939D7"/>
    <w:pPr>
      <w:tabs>
        <w:tab w:val="center" w:pos="4252"/>
        <w:tab w:val="right" w:pos="8504"/>
      </w:tabs>
      <w:snapToGrid w:val="0"/>
    </w:pPr>
  </w:style>
  <w:style w:type="character" w:customStyle="1" w:styleId="a8">
    <w:name w:val="フッター (文字)"/>
    <w:basedOn w:val="a0"/>
    <w:link w:val="a7"/>
    <w:uiPriority w:val="99"/>
    <w:rsid w:val="002939D7"/>
    <w:rPr>
      <w:rFonts w:ascii="Times New Roman" w:eastAsia="ＭＳ 明朝" w:hAnsi="Times New Roman"/>
      <w:snapToGrid w:val="0"/>
      <w:kern w:val="16"/>
      <w:sz w:val="20"/>
    </w:rPr>
  </w:style>
  <w:style w:type="character" w:styleId="a9">
    <w:name w:val="Hyperlink"/>
    <w:basedOn w:val="a0"/>
    <w:rsid w:val="00B47569"/>
    <w:rPr>
      <w:rFonts w:cs="Wingdings"/>
      <w:color w:val="0000FF"/>
      <w:u w:val="single"/>
      <w:lang w:bidi="th-TH"/>
    </w:rPr>
  </w:style>
  <w:style w:type="character" w:customStyle="1" w:styleId="10">
    <w:name w:val="未解決のメンション1"/>
    <w:basedOn w:val="a0"/>
    <w:uiPriority w:val="99"/>
    <w:semiHidden/>
    <w:unhideWhenUsed/>
    <w:rsid w:val="00B47569"/>
    <w:rPr>
      <w:color w:val="605E5C"/>
      <w:shd w:val="clear" w:color="auto" w:fill="E1DFDD"/>
    </w:rPr>
  </w:style>
  <w:style w:type="paragraph" w:customStyle="1" w:styleId="2">
    <w:name w:val="スタイル2"/>
    <w:basedOn w:val="a3"/>
    <w:qFormat/>
    <w:rsid w:val="007D563A"/>
    <w:rPr>
      <w:sz w:val="34"/>
    </w:rPr>
  </w:style>
  <w:style w:type="paragraph" w:customStyle="1" w:styleId="3">
    <w:name w:val="スタイル3"/>
    <w:basedOn w:val="Author"/>
    <w:qFormat/>
    <w:rsid w:val="007D563A"/>
    <w:rPr>
      <w:sz w:val="23"/>
    </w:rPr>
  </w:style>
  <w:style w:type="paragraph" w:customStyle="1" w:styleId="4">
    <w:name w:val="スタイル4"/>
    <w:basedOn w:val="KeyWords"/>
    <w:qFormat/>
    <w:rsid w:val="007D563A"/>
    <w:rPr>
      <w:b/>
      <w:bCs/>
    </w:rPr>
  </w:style>
  <w:style w:type="paragraph" w:styleId="aa">
    <w:name w:val="Balloon Text"/>
    <w:basedOn w:val="a"/>
    <w:link w:val="ab"/>
    <w:uiPriority w:val="99"/>
    <w:semiHidden/>
    <w:unhideWhenUsed/>
    <w:rsid w:val="00112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2336"/>
    <w:rPr>
      <w:rFonts w:asciiTheme="majorHAnsi" w:eastAsiaTheme="majorEastAsia" w:hAnsiTheme="majorHAnsi" w:cstheme="majorBidi"/>
      <w:snapToGrid w:val="0"/>
      <w:kern w:val="16"/>
      <w:sz w:val="18"/>
      <w:szCs w:val="18"/>
    </w:rPr>
  </w:style>
  <w:style w:type="character" w:styleId="ac">
    <w:name w:val="Unresolved Mention"/>
    <w:basedOn w:val="a0"/>
    <w:uiPriority w:val="99"/>
    <w:semiHidden/>
    <w:unhideWhenUsed/>
    <w:rsid w:val="00FA7D76"/>
    <w:rPr>
      <w:color w:val="605E5C"/>
      <w:shd w:val="clear" w:color="auto" w:fill="E1DFDD"/>
    </w:rPr>
  </w:style>
  <w:style w:type="paragraph" w:customStyle="1" w:styleId="FigTableleft">
    <w:name w:val="Fig_Table_left"/>
    <w:basedOn w:val="FigTablecenter"/>
    <w:rsid w:val="001928F1"/>
    <w:pPr>
      <w:jc w:val="left"/>
    </w:pPr>
  </w:style>
  <w:style w:type="paragraph" w:customStyle="1" w:styleId="Figcaption">
    <w:name w:val="Fig_caption"/>
    <w:basedOn w:val="FigTablecenter"/>
    <w:qFormat/>
    <w:rsid w:val="00051743"/>
    <w:rPr>
      <w:b w:val="0"/>
      <w:bCs/>
    </w:rPr>
  </w:style>
  <w:style w:type="paragraph" w:customStyle="1" w:styleId="Tablecaption1">
    <w:name w:val="Table_caption_1"/>
    <w:basedOn w:val="FigTablecenter"/>
    <w:rsid w:val="00051743"/>
    <w:rPr>
      <w:b w:val="0"/>
      <w:bCs/>
    </w:rPr>
  </w:style>
  <w:style w:type="paragraph" w:customStyle="1" w:styleId="Tablecaption">
    <w:name w:val="Table_caption"/>
    <w:basedOn w:val="Figcaption"/>
    <w:qFormat/>
    <w:rsid w:val="006E6299"/>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15amman@gmail.com"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DT15amman@gmail.com"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mailto:majed@just.edu.jo" TargetMode="External"/><Relationship Id="rId4" Type="http://schemas.openxmlformats.org/officeDocument/2006/relationships/webSettings" Target="webSettings.xml"/><Relationship Id="rId9" Type="http://schemas.openxmlformats.org/officeDocument/2006/relationships/hyperlink" Target="mailto:majed@just.edu.j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宮下英夫</dc:creator>
  <cp:keywords/>
  <dc:description/>
  <cp:lastModifiedBy>森尾貴広</cp:lastModifiedBy>
  <cp:revision>2</cp:revision>
  <cp:lastPrinted>2022-08-30T05:41:00Z</cp:lastPrinted>
  <dcterms:created xsi:type="dcterms:W3CDTF">2022-08-31T07:09:00Z</dcterms:created>
  <dcterms:modified xsi:type="dcterms:W3CDTF">2022-08-31T07:09:00Z</dcterms:modified>
</cp:coreProperties>
</file>